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61B" w:rsidRPr="00731DFB" w:rsidRDefault="00E40154" w:rsidP="00022AEE">
      <w:pPr>
        <w:spacing w:after="210" w:line="440" w:lineRule="exact"/>
        <w:jc w:val="center"/>
        <w:rPr>
          <w:rFonts w:ascii="Microsoft JhengHei UI" w:eastAsia="Microsoft JhengHei UI" w:hAnsi="Microsoft JhengHei UI" w:cs="Arial"/>
          <w:b/>
          <w:bCs/>
          <w:sz w:val="34"/>
          <w:szCs w:val="34"/>
        </w:rPr>
      </w:pPr>
      <w:r w:rsidRPr="00731DFB">
        <w:rPr>
          <w:rFonts w:ascii="Microsoft JhengHei UI" w:eastAsia="Microsoft JhengHei UI" w:hAnsi="Microsoft JhengHei UI" w:cs="Arial" w:hint="eastAsia"/>
          <w:b/>
          <w:bCs/>
          <w:sz w:val="34"/>
          <w:szCs w:val="34"/>
        </w:rPr>
        <w:t>2026</w:t>
      </w:r>
      <w:r w:rsidR="009252B8" w:rsidRPr="00731DFB">
        <w:rPr>
          <w:rFonts w:ascii="Microsoft JhengHei UI" w:eastAsia="Microsoft JhengHei UI" w:hAnsi="Microsoft JhengHei UI" w:cs="Calibri" w:hint="eastAsia"/>
          <w:b/>
          <w:sz w:val="34"/>
          <w:szCs w:val="34"/>
        </w:rPr>
        <w:t>台灣機器人與智慧自動化展</w:t>
      </w:r>
      <w:r w:rsidR="00B62BA6" w:rsidRPr="00731DFB">
        <w:rPr>
          <w:rFonts w:ascii="Microsoft JhengHei UI" w:eastAsia="Microsoft JhengHei UI" w:hAnsi="Microsoft JhengHei UI" w:cs="Calibri" w:hint="eastAsia"/>
          <w:b/>
          <w:sz w:val="34"/>
          <w:szCs w:val="34"/>
        </w:rPr>
        <w:t>＼</w:t>
      </w:r>
      <w:r w:rsidR="009252B8" w:rsidRPr="00731DFB">
        <w:rPr>
          <w:rFonts w:ascii="Microsoft JhengHei UI" w:eastAsia="Microsoft JhengHei UI" w:hAnsi="Microsoft JhengHei UI" w:cs="Calibri" w:hint="eastAsia"/>
          <w:b/>
          <w:sz w:val="34"/>
          <w:szCs w:val="34"/>
        </w:rPr>
        <w:t>台北國際自動化工業大展</w:t>
      </w:r>
    </w:p>
    <w:p w:rsidR="0078379C" w:rsidRPr="00731DFB" w:rsidRDefault="00B7524E" w:rsidP="00022AEE">
      <w:pPr>
        <w:pStyle w:val="ac"/>
        <w:numPr>
          <w:ilvl w:val="0"/>
          <w:numId w:val="8"/>
        </w:numPr>
        <w:spacing w:after="105" w:line="360" w:lineRule="exact"/>
        <w:ind w:leftChars="0" w:right="-225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主辦單位</w:t>
      </w:r>
      <w:r w:rsidR="0078379C"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  <w:r w:rsidR="009252B8" w:rsidRPr="00731DFB">
        <w:rPr>
          <w:rFonts w:ascii="Microsoft JhengHei UI" w:eastAsia="Microsoft JhengHei UI" w:hAnsi="Microsoft JhengHei UI" w:cs="Arial" w:hint="eastAsia"/>
          <w:bCs/>
          <w:szCs w:val="24"/>
        </w:rPr>
        <w:t>社團法人台灣智慧自動化與機器人協會、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經濟日報</w:t>
      </w:r>
      <w:r w:rsidR="009252B8" w:rsidRPr="00731DFB">
        <w:rPr>
          <w:rFonts w:ascii="Microsoft JhengHei UI" w:eastAsia="Microsoft JhengHei UI" w:hAnsi="Microsoft JhengHei UI" w:cs="Arial" w:hint="eastAsia"/>
          <w:szCs w:val="24"/>
        </w:rPr>
        <w:t>、展昭國際企業股份有限公司</w:t>
      </w:r>
    </w:p>
    <w:p w:rsidR="0078379C" w:rsidRPr="00731DFB" w:rsidRDefault="00B7524E" w:rsidP="00022AEE">
      <w:pPr>
        <w:pStyle w:val="ac"/>
        <w:numPr>
          <w:ilvl w:val="0"/>
          <w:numId w:val="8"/>
        </w:numPr>
        <w:spacing w:after="105" w:line="360" w:lineRule="exact"/>
        <w:ind w:leftChars="0" w:right="-225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展出日</w:t>
      </w:r>
      <w:r w:rsidR="0078379C"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期｜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20</w:t>
      </w:r>
      <w:r w:rsidR="008C63CF" w:rsidRPr="00731DFB">
        <w:rPr>
          <w:rFonts w:ascii="Microsoft JhengHei UI" w:eastAsia="Microsoft JhengHei UI" w:hAnsi="Microsoft JhengHei UI" w:cs="Arial"/>
          <w:szCs w:val="24"/>
        </w:rPr>
        <w:t>2</w:t>
      </w:r>
      <w:r w:rsidR="00E40154" w:rsidRPr="00731DFB">
        <w:rPr>
          <w:rFonts w:ascii="Microsoft JhengHei UI" w:eastAsia="Microsoft JhengHei UI" w:hAnsi="Microsoft JhengHei UI" w:cs="Arial" w:hint="eastAsia"/>
          <w:szCs w:val="24"/>
        </w:rPr>
        <w:t>6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年</w:t>
      </w:r>
      <w:r w:rsidR="00A438CE" w:rsidRPr="00731DFB">
        <w:rPr>
          <w:rFonts w:ascii="Microsoft JhengHei UI" w:eastAsia="Microsoft JhengHei UI" w:hAnsi="Microsoft JhengHei UI" w:cs="Arial"/>
          <w:szCs w:val="24"/>
        </w:rPr>
        <w:t>8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月</w:t>
      </w:r>
      <w:r w:rsidR="00E40154" w:rsidRPr="00731DFB">
        <w:rPr>
          <w:rFonts w:ascii="Microsoft JhengHei UI" w:eastAsia="Microsoft JhengHei UI" w:hAnsi="Microsoft JhengHei UI" w:cs="Arial" w:hint="eastAsia"/>
          <w:szCs w:val="24"/>
        </w:rPr>
        <w:t>19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日</w:t>
      </w:r>
      <w:r w:rsidRPr="00731DFB">
        <w:rPr>
          <w:rFonts w:ascii="Microsoft JhengHei UI" w:eastAsia="Microsoft JhengHei UI" w:hAnsi="Microsoft JhengHei UI" w:cs="Arial"/>
          <w:szCs w:val="24"/>
        </w:rPr>
        <w:t>(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星期三)</w:t>
      </w:r>
      <w:r w:rsidRPr="00731DFB">
        <w:rPr>
          <w:rFonts w:ascii="Microsoft JhengHei UI" w:eastAsia="Microsoft JhengHei UI" w:hAnsi="Microsoft JhengHei UI" w:cs="Arial"/>
          <w:szCs w:val="24"/>
        </w:rPr>
        <w:t xml:space="preserve"> ~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 xml:space="preserve"> </w:t>
      </w:r>
      <w:r w:rsidR="00A438CE" w:rsidRPr="00731DFB">
        <w:rPr>
          <w:rFonts w:ascii="Microsoft JhengHei UI" w:eastAsia="Microsoft JhengHei UI" w:hAnsi="Microsoft JhengHei UI" w:cs="Arial"/>
          <w:szCs w:val="24"/>
        </w:rPr>
        <w:t>8</w:t>
      </w:r>
      <w:r w:rsidR="008C63CF" w:rsidRPr="00731DFB">
        <w:rPr>
          <w:rFonts w:ascii="Microsoft JhengHei UI" w:eastAsia="Microsoft JhengHei UI" w:hAnsi="Microsoft JhengHei UI" w:cs="Arial" w:hint="eastAsia"/>
          <w:szCs w:val="24"/>
        </w:rPr>
        <w:t>月</w:t>
      </w:r>
      <w:r w:rsidR="00E40154" w:rsidRPr="00731DFB">
        <w:rPr>
          <w:rFonts w:ascii="Microsoft JhengHei UI" w:eastAsia="Microsoft JhengHei UI" w:hAnsi="Microsoft JhengHei UI" w:cs="Arial" w:hint="eastAsia"/>
          <w:szCs w:val="24"/>
        </w:rPr>
        <w:t>22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日</w:t>
      </w:r>
      <w:r w:rsidRPr="00731DFB">
        <w:rPr>
          <w:rFonts w:ascii="Microsoft JhengHei UI" w:eastAsia="Microsoft JhengHei UI" w:hAnsi="Microsoft JhengHei UI" w:cs="Arial"/>
          <w:szCs w:val="24"/>
        </w:rPr>
        <w:t>(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星期六</w:t>
      </w:r>
      <w:r w:rsidRPr="00731DFB">
        <w:rPr>
          <w:rFonts w:ascii="Microsoft JhengHei UI" w:eastAsia="Microsoft JhengHei UI" w:hAnsi="Microsoft JhengHei UI" w:cs="Arial"/>
          <w:szCs w:val="24"/>
        </w:rPr>
        <w:t>)</w:t>
      </w:r>
    </w:p>
    <w:p w:rsidR="0078379C" w:rsidRPr="00731DFB" w:rsidRDefault="00B7524E" w:rsidP="00022AEE">
      <w:pPr>
        <w:pStyle w:val="ac"/>
        <w:numPr>
          <w:ilvl w:val="0"/>
          <w:numId w:val="8"/>
        </w:numPr>
        <w:spacing w:after="105" w:line="360" w:lineRule="exact"/>
        <w:ind w:leftChars="0" w:right="-225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展出地點</w:t>
      </w:r>
      <w:r w:rsidR="0078379C"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  <w:r w:rsidR="0078379C" w:rsidRPr="00731DFB">
        <w:rPr>
          <w:rFonts w:ascii="Microsoft JhengHei UI" w:eastAsia="Microsoft JhengHei UI" w:hAnsi="Microsoft JhengHei UI" w:cs="Arial" w:hint="eastAsia"/>
          <w:szCs w:val="24"/>
        </w:rPr>
        <w:t>台北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南港展覽館</w:t>
      </w:r>
      <w:r w:rsidR="00A438CE" w:rsidRPr="00731DFB">
        <w:rPr>
          <w:rFonts w:ascii="Microsoft JhengHei UI" w:eastAsia="Microsoft JhengHei UI" w:hAnsi="Microsoft JhengHei UI" w:cs="Arial" w:hint="eastAsia"/>
          <w:szCs w:val="24"/>
        </w:rPr>
        <w:t>一館</w:t>
      </w:r>
      <w:r w:rsidR="0078379C" w:rsidRPr="00731DFB">
        <w:rPr>
          <w:rFonts w:ascii="Microsoft JhengHei UI" w:eastAsia="Microsoft JhengHei UI" w:hAnsi="Microsoft JhengHei UI" w:cs="Arial" w:hint="eastAsia"/>
          <w:szCs w:val="24"/>
        </w:rPr>
        <w:t>&amp;</w:t>
      </w:r>
      <w:r w:rsidR="008C63CF" w:rsidRPr="00731DFB">
        <w:rPr>
          <w:rFonts w:ascii="Microsoft JhengHei UI" w:eastAsia="Microsoft JhengHei UI" w:hAnsi="Microsoft JhengHei UI" w:cs="Arial" w:hint="eastAsia"/>
          <w:szCs w:val="24"/>
        </w:rPr>
        <w:t>二館</w:t>
      </w:r>
    </w:p>
    <w:p w:rsidR="0078379C" w:rsidRPr="00731DFB" w:rsidRDefault="00155C22" w:rsidP="00022AEE">
      <w:pPr>
        <w:pStyle w:val="ac"/>
        <w:numPr>
          <w:ilvl w:val="0"/>
          <w:numId w:val="8"/>
        </w:numPr>
        <w:spacing w:after="105" w:line="360" w:lineRule="exact"/>
        <w:ind w:leftChars="0" w:right="-225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徵展</w:t>
      </w:r>
      <w:r w:rsidR="00B7524E"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項目</w:t>
      </w:r>
      <w:r w:rsidR="0078379C"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</w:p>
    <w:p w:rsidR="0078379C" w:rsidRPr="00731DFB" w:rsidRDefault="0078379C" w:rsidP="00022AEE">
      <w:pPr>
        <w:pStyle w:val="ac"/>
        <w:numPr>
          <w:ilvl w:val="1"/>
          <w:numId w:val="8"/>
        </w:numPr>
        <w:spacing w:line="360" w:lineRule="exact"/>
        <w:ind w:leftChars="0" w:right="-261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szCs w:val="24"/>
        </w:rPr>
        <w:t>智</w:t>
      </w:r>
      <w:r w:rsidR="009252B8" w:rsidRPr="00731DFB">
        <w:rPr>
          <w:rFonts w:ascii="Microsoft JhengHei UI" w:eastAsia="Microsoft JhengHei UI" w:hAnsi="Microsoft JhengHei UI" w:cs="Arial" w:hint="eastAsia"/>
          <w:szCs w:val="24"/>
        </w:rPr>
        <w:t>慧製造相關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［</w:t>
      </w:r>
      <w:r w:rsidR="009252B8" w:rsidRPr="00731DFB">
        <w:rPr>
          <w:rFonts w:ascii="Microsoft JhengHei UI" w:eastAsia="Microsoft JhengHei UI" w:hAnsi="Microsoft JhengHei UI" w:cs="Arial" w:hint="eastAsia"/>
          <w:szCs w:val="24"/>
        </w:rPr>
        <w:t>工業自動化設備、工業機器人技術、智慧工廠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（</w:t>
      </w:r>
      <w:r w:rsidR="009252B8" w:rsidRPr="00731DFB">
        <w:rPr>
          <w:rFonts w:ascii="Microsoft JhengHei UI" w:eastAsia="Microsoft JhengHei UI" w:hAnsi="Microsoft JhengHei UI" w:cs="Arial" w:hint="eastAsia"/>
          <w:szCs w:val="24"/>
        </w:rPr>
        <w:t>工業自動化軟體應用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）］</w:t>
      </w:r>
    </w:p>
    <w:p w:rsidR="0078379C" w:rsidRPr="00731DFB" w:rsidRDefault="009252B8" w:rsidP="00022AEE">
      <w:pPr>
        <w:pStyle w:val="ac"/>
        <w:numPr>
          <w:ilvl w:val="1"/>
          <w:numId w:val="8"/>
        </w:numPr>
        <w:spacing w:line="360" w:lineRule="exact"/>
        <w:ind w:leftChars="0" w:right="-261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/>
          <w:szCs w:val="24"/>
        </w:rPr>
        <w:t>製造設備</w:t>
      </w:r>
      <w:r w:rsidR="0078379C" w:rsidRPr="00731DFB">
        <w:rPr>
          <w:rFonts w:ascii="Microsoft JhengHei UI" w:eastAsia="Microsoft JhengHei UI" w:hAnsi="Microsoft JhengHei UI" w:cs="Arial" w:hint="eastAsia"/>
          <w:szCs w:val="24"/>
        </w:rPr>
        <w:t>［</w:t>
      </w:r>
      <w:r w:rsidRPr="00731DFB">
        <w:rPr>
          <w:rFonts w:ascii="Microsoft JhengHei UI" w:eastAsia="Microsoft JhengHei UI" w:hAnsi="Microsoft JhengHei UI" w:cs="Arial"/>
          <w:szCs w:val="24"/>
        </w:rPr>
        <w:t>五金工具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、</w:t>
      </w:r>
      <w:r w:rsidRPr="00731DFB">
        <w:rPr>
          <w:rFonts w:ascii="Microsoft JhengHei UI" w:eastAsia="Microsoft JhengHei UI" w:hAnsi="Microsoft JhengHei UI" w:cs="Arial"/>
          <w:szCs w:val="24"/>
        </w:rPr>
        <w:t>廠房設備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、</w:t>
      </w:r>
      <w:r w:rsidRPr="00731DFB">
        <w:rPr>
          <w:rFonts w:ascii="Microsoft JhengHei UI" w:eastAsia="Microsoft JhengHei UI" w:hAnsi="Microsoft JhengHei UI" w:cs="Arial"/>
          <w:szCs w:val="24"/>
        </w:rPr>
        <w:t>機床暨工具機設備</w:t>
      </w:r>
      <w:r w:rsidR="0078379C" w:rsidRPr="00731DFB">
        <w:rPr>
          <w:rFonts w:ascii="Microsoft JhengHei UI" w:eastAsia="Microsoft JhengHei UI" w:hAnsi="Microsoft JhengHei UI" w:cs="Arial" w:hint="eastAsia"/>
          <w:szCs w:val="24"/>
        </w:rPr>
        <w:t>］</w:t>
      </w:r>
    </w:p>
    <w:p w:rsidR="0078379C" w:rsidRPr="00731DFB" w:rsidRDefault="009252B8" w:rsidP="00022AEE">
      <w:pPr>
        <w:pStyle w:val="ac"/>
        <w:numPr>
          <w:ilvl w:val="1"/>
          <w:numId w:val="8"/>
        </w:numPr>
        <w:spacing w:line="360" w:lineRule="exact"/>
        <w:ind w:leftChars="0" w:right="-261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/>
          <w:szCs w:val="24"/>
        </w:rPr>
        <w:t>關鍵零組件</w:t>
      </w:r>
    </w:p>
    <w:p w:rsidR="0078379C" w:rsidRPr="00731DFB" w:rsidRDefault="009252B8" w:rsidP="00022AEE">
      <w:pPr>
        <w:pStyle w:val="ac"/>
        <w:numPr>
          <w:ilvl w:val="1"/>
          <w:numId w:val="8"/>
        </w:numPr>
        <w:spacing w:line="360" w:lineRule="exact"/>
        <w:ind w:leftChars="0" w:right="-261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/>
          <w:szCs w:val="24"/>
        </w:rPr>
        <w:t>AI人工智慧</w:t>
      </w:r>
    </w:p>
    <w:p w:rsidR="0078379C" w:rsidRPr="00731DFB" w:rsidRDefault="009252B8" w:rsidP="00022AEE">
      <w:pPr>
        <w:pStyle w:val="ac"/>
        <w:numPr>
          <w:ilvl w:val="1"/>
          <w:numId w:val="8"/>
        </w:numPr>
        <w:spacing w:line="360" w:lineRule="exact"/>
        <w:ind w:leftChars="0" w:right="-261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/>
          <w:szCs w:val="24"/>
        </w:rPr>
        <w:t>智慧服務</w:t>
      </w:r>
    </w:p>
    <w:p w:rsidR="0078379C" w:rsidRPr="00731DFB" w:rsidRDefault="009252B8" w:rsidP="00022AEE">
      <w:pPr>
        <w:pStyle w:val="ac"/>
        <w:numPr>
          <w:ilvl w:val="1"/>
          <w:numId w:val="8"/>
        </w:numPr>
        <w:spacing w:line="360" w:lineRule="exact"/>
        <w:ind w:leftChars="0" w:right="-261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szCs w:val="24"/>
        </w:rPr>
        <w:t>服務型機器人</w:t>
      </w:r>
    </w:p>
    <w:p w:rsidR="003D6097" w:rsidRPr="00731DFB" w:rsidRDefault="003D6097" w:rsidP="00022AEE">
      <w:pPr>
        <w:pStyle w:val="ac"/>
        <w:numPr>
          <w:ilvl w:val="0"/>
          <w:numId w:val="8"/>
        </w:numPr>
        <w:spacing w:before="105" w:after="105" w:line="360" w:lineRule="exact"/>
        <w:ind w:leftChars="0" w:right="-225"/>
        <w:jc w:val="both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攤位費用</w:t>
      </w:r>
      <w:r w:rsidR="0078379C"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</w:p>
    <w:tbl>
      <w:tblPr>
        <w:tblpPr w:leftFromText="180" w:rightFromText="180" w:vertAnchor="text" w:horzAnchor="margin" w:tblpXSpec="center" w:tblpY="59"/>
        <w:tblW w:w="4806" w:type="pct"/>
        <w:tblBorders>
          <w:top w:val="single" w:sz="6" w:space="0" w:color="676767"/>
          <w:left w:val="single" w:sz="6" w:space="0" w:color="676767"/>
          <w:bottom w:val="single" w:sz="6" w:space="0" w:color="676767"/>
          <w:right w:val="single" w:sz="6" w:space="0" w:color="676767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84"/>
        <w:gridCol w:w="3679"/>
        <w:gridCol w:w="3677"/>
      </w:tblGrid>
      <w:tr w:rsidR="00731DFB" w:rsidRPr="00731DFB" w:rsidTr="00B62BA6">
        <w:trPr>
          <w:trHeight w:val="477"/>
        </w:trPr>
        <w:tc>
          <w:tcPr>
            <w:tcW w:w="1443" w:type="pct"/>
            <w:shd w:val="clear" w:color="auto" w:fill="676767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D6097" w:rsidRPr="00731DFB" w:rsidRDefault="003B23F6" w:rsidP="00022AE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新細明體"/>
                <w:b/>
                <w:bCs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>攤位型</w:t>
            </w:r>
            <w:r w:rsidR="001D7315"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>式（9</w:t>
            </w:r>
            <w:r w:rsidR="001D7315" w:rsidRPr="00731DFB">
              <w:rPr>
                <w:rFonts w:ascii="Microsoft JhengHei UI" w:eastAsia="Microsoft JhengHei UI" w:hAnsi="Microsoft JhengHei UI" w:cs="新細明體"/>
                <w:b/>
                <w:bCs/>
                <w:kern w:val="0"/>
              </w:rPr>
              <w:t xml:space="preserve"> </w:t>
            </w:r>
            <w:r w:rsidR="001D7315"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>s</w:t>
            </w:r>
            <w:r w:rsidR="001D7315" w:rsidRPr="00731DFB">
              <w:rPr>
                <w:rFonts w:ascii="Microsoft JhengHei UI" w:eastAsia="Microsoft JhengHei UI" w:hAnsi="Microsoft JhengHei UI" w:cs="新細明體"/>
                <w:b/>
                <w:bCs/>
                <w:kern w:val="0"/>
              </w:rPr>
              <w:t>qm.</w:t>
            </w:r>
            <w:r w:rsidR="001D7315"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>）</w:t>
            </w:r>
          </w:p>
        </w:tc>
        <w:tc>
          <w:tcPr>
            <w:tcW w:w="1779" w:type="pct"/>
            <w:shd w:val="clear" w:color="auto" w:fill="67676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D6097" w:rsidRPr="00731DFB" w:rsidRDefault="009252B8" w:rsidP="00022AE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新細明體"/>
                <w:b/>
                <w:bCs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>定價</w:t>
            </w:r>
            <w:r w:rsidR="003D6097"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 xml:space="preserve"> (含稅)</w:t>
            </w:r>
          </w:p>
        </w:tc>
        <w:tc>
          <w:tcPr>
            <w:tcW w:w="1779" w:type="pct"/>
            <w:shd w:val="clear" w:color="auto" w:fill="676767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92501" w:rsidRPr="00731DFB" w:rsidRDefault="009252B8" w:rsidP="003B23F6">
            <w:pPr>
              <w:widowControl/>
              <w:spacing w:line="300" w:lineRule="exact"/>
              <w:jc w:val="center"/>
              <w:rPr>
                <w:rFonts w:ascii="Microsoft JhengHei UI" w:eastAsia="Microsoft JhengHei UI" w:hAnsi="Microsoft JhengHei UI" w:cs="新細明體"/>
                <w:b/>
                <w:bCs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>攤位優惠價</w:t>
            </w:r>
            <w:r w:rsidR="003D6097"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 xml:space="preserve"> (含稅)</w:t>
            </w:r>
            <w:r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</w:rPr>
              <w:t xml:space="preserve"> </w:t>
            </w:r>
          </w:p>
          <w:p w:rsidR="003D6097" w:rsidRPr="00731DFB" w:rsidRDefault="00792501" w:rsidP="003B23F6">
            <w:pPr>
              <w:widowControl/>
              <w:spacing w:line="300" w:lineRule="exact"/>
              <w:jc w:val="center"/>
              <w:rPr>
                <w:rFonts w:ascii="Microsoft JhengHei UI" w:eastAsia="Microsoft JhengHei UI" w:hAnsi="Microsoft JhengHei UI" w:cs="新細明體"/>
                <w:b/>
                <w:bCs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  <w:sz w:val="20"/>
              </w:rPr>
              <w:t>＊</w:t>
            </w:r>
            <w:r w:rsidR="00EB658C"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  <w:sz w:val="20"/>
              </w:rPr>
              <w:t>適</w:t>
            </w:r>
            <w:r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  <w:sz w:val="20"/>
              </w:rPr>
              <w:t>用</w:t>
            </w:r>
            <w:r w:rsidR="009252B8"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  <w:sz w:val="20"/>
              </w:rPr>
              <w:t>註</w:t>
            </w:r>
            <w:r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  <w:sz w:val="20"/>
              </w:rPr>
              <w:t>１</w:t>
            </w:r>
            <w:r w:rsidR="009252B8" w:rsidRPr="00731DFB">
              <w:rPr>
                <w:rFonts w:ascii="Microsoft JhengHei UI" w:eastAsia="Microsoft JhengHei UI" w:hAnsi="Microsoft JhengHei UI" w:cs="新細明體" w:hint="eastAsia"/>
                <w:b/>
                <w:bCs/>
                <w:kern w:val="0"/>
                <w:sz w:val="20"/>
              </w:rPr>
              <w:t>優惠廠商</w:t>
            </w:r>
          </w:p>
        </w:tc>
      </w:tr>
      <w:tr w:rsidR="00731DFB" w:rsidRPr="00731DFB" w:rsidTr="00B62BA6">
        <w:trPr>
          <w:trHeight w:val="686"/>
        </w:trPr>
        <w:tc>
          <w:tcPr>
            <w:tcW w:w="1443" w:type="pct"/>
            <w:tcBorders>
              <w:top w:val="single" w:sz="6" w:space="0" w:color="676767"/>
              <w:left w:val="single" w:sz="6" w:space="0" w:color="676767"/>
              <w:bottom w:val="single" w:sz="6" w:space="0" w:color="676767"/>
              <w:right w:val="single" w:sz="6" w:space="0" w:color="676767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D6097" w:rsidRPr="00731DFB" w:rsidRDefault="00EB658C" w:rsidP="00022AE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新細明體"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攤位淨空地</w:t>
            </w:r>
          </w:p>
        </w:tc>
        <w:tc>
          <w:tcPr>
            <w:tcW w:w="1779" w:type="pct"/>
            <w:tcBorders>
              <w:top w:val="single" w:sz="6" w:space="0" w:color="676767"/>
              <w:left w:val="single" w:sz="6" w:space="0" w:color="676767"/>
              <w:bottom w:val="single" w:sz="6" w:space="0" w:color="676767"/>
              <w:right w:val="single" w:sz="6" w:space="0" w:color="676767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D6097" w:rsidRPr="00731DFB" w:rsidRDefault="003D6097" w:rsidP="00022AE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新細明體"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NT$</w:t>
            </w:r>
            <w:r w:rsidR="00E40154" w:rsidRPr="00731DFB">
              <w:rPr>
                <w:rFonts w:ascii="Microsoft JhengHei UI" w:eastAsia="Microsoft JhengHei UI" w:hAnsi="Microsoft JhengHei UI" w:cs="新細明體"/>
                <w:kern w:val="0"/>
              </w:rPr>
              <w:t>5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2</w:t>
            </w: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,000＋5%稅金＝NT$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54</w:t>
            </w:r>
            <w:r w:rsidR="00E40154" w:rsidRPr="00731DFB">
              <w:rPr>
                <w:rFonts w:ascii="Microsoft JhengHei UI" w:eastAsia="Microsoft JhengHei UI" w:hAnsi="Microsoft JhengHei UI" w:cs="新細明體"/>
                <w:kern w:val="0"/>
              </w:rPr>
              <w:t>,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6</w:t>
            </w:r>
            <w:r w:rsidR="00EB658C" w:rsidRPr="00731DFB">
              <w:rPr>
                <w:rFonts w:ascii="Microsoft JhengHei UI" w:eastAsia="Microsoft JhengHei UI" w:hAnsi="Microsoft JhengHei UI" w:cs="新細明體"/>
                <w:kern w:val="0"/>
              </w:rPr>
              <w:t>00</w:t>
            </w:r>
          </w:p>
        </w:tc>
        <w:tc>
          <w:tcPr>
            <w:tcW w:w="1779" w:type="pct"/>
            <w:tcBorders>
              <w:top w:val="single" w:sz="6" w:space="0" w:color="676767"/>
              <w:left w:val="single" w:sz="6" w:space="0" w:color="676767"/>
              <w:bottom w:val="single" w:sz="6" w:space="0" w:color="676767"/>
              <w:right w:val="single" w:sz="6" w:space="0" w:color="676767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D6097" w:rsidRPr="00731DFB" w:rsidRDefault="003D6097" w:rsidP="00022AE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新細明體"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NT$</w:t>
            </w:r>
            <w:r w:rsidR="00E40154" w:rsidRPr="00731DFB">
              <w:rPr>
                <w:rFonts w:ascii="Microsoft JhengHei UI" w:eastAsia="Microsoft JhengHei UI" w:hAnsi="Microsoft JhengHei UI" w:cs="新細明體"/>
                <w:kern w:val="0"/>
              </w:rPr>
              <w:t>4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9</w:t>
            </w: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,000＋5%稅金＝NT$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51</w:t>
            </w:r>
            <w:r w:rsidR="00EB658C" w:rsidRPr="00731DFB">
              <w:rPr>
                <w:rFonts w:ascii="Microsoft JhengHei UI" w:eastAsia="Microsoft JhengHei UI" w:hAnsi="Microsoft JhengHei UI" w:cs="新細明體"/>
                <w:kern w:val="0"/>
              </w:rPr>
              <w:t>,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450</w:t>
            </w:r>
          </w:p>
        </w:tc>
      </w:tr>
      <w:tr w:rsidR="00731DFB" w:rsidRPr="00731DFB" w:rsidTr="00B62BA6">
        <w:trPr>
          <w:trHeight w:val="622"/>
        </w:trPr>
        <w:tc>
          <w:tcPr>
            <w:tcW w:w="1443" w:type="pct"/>
            <w:tcBorders>
              <w:top w:val="single" w:sz="6" w:space="0" w:color="676767"/>
              <w:left w:val="single" w:sz="6" w:space="0" w:color="676767"/>
              <w:bottom w:val="single" w:sz="6" w:space="0" w:color="676767"/>
              <w:right w:val="single" w:sz="6" w:space="0" w:color="676767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D6097" w:rsidRPr="00731DFB" w:rsidRDefault="003B23F6" w:rsidP="00022AE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新細明體"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標準裝潢攤位</w:t>
            </w:r>
          </w:p>
        </w:tc>
        <w:tc>
          <w:tcPr>
            <w:tcW w:w="1779" w:type="pct"/>
            <w:tcBorders>
              <w:top w:val="single" w:sz="6" w:space="0" w:color="676767"/>
              <w:left w:val="single" w:sz="6" w:space="0" w:color="676767"/>
              <w:bottom w:val="single" w:sz="6" w:space="0" w:color="676767"/>
              <w:right w:val="single" w:sz="6" w:space="0" w:color="676767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D6097" w:rsidRPr="00731DFB" w:rsidRDefault="003D6097" w:rsidP="00022AE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新細明體"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NT$</w:t>
            </w:r>
            <w:r w:rsidR="00E40154" w:rsidRPr="00731DFB">
              <w:rPr>
                <w:rFonts w:ascii="Microsoft JhengHei UI" w:eastAsia="Microsoft JhengHei UI" w:hAnsi="Microsoft JhengHei UI" w:cs="新細明體"/>
                <w:kern w:val="0"/>
              </w:rPr>
              <w:t>5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6</w:t>
            </w: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,</w:t>
            </w:r>
            <w:r w:rsidR="008C63CF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5</w:t>
            </w: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00＋5%稅金＝NT$</w:t>
            </w:r>
            <w:r w:rsidR="00E40154" w:rsidRPr="00731DFB">
              <w:rPr>
                <w:rFonts w:ascii="Microsoft JhengHei UI" w:eastAsia="Microsoft JhengHei UI" w:hAnsi="Microsoft JhengHei UI" w:cs="新細明體"/>
                <w:kern w:val="0"/>
              </w:rPr>
              <w:t>5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9</w:t>
            </w:r>
            <w:r w:rsidR="00EB658C" w:rsidRPr="00731DFB">
              <w:rPr>
                <w:rFonts w:ascii="Microsoft JhengHei UI" w:eastAsia="Microsoft JhengHei UI" w:hAnsi="Microsoft JhengHei UI" w:cs="新細明體"/>
                <w:kern w:val="0"/>
              </w:rPr>
              <w:t>,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325</w:t>
            </w:r>
          </w:p>
        </w:tc>
        <w:tc>
          <w:tcPr>
            <w:tcW w:w="1779" w:type="pct"/>
            <w:tcBorders>
              <w:top w:val="single" w:sz="6" w:space="0" w:color="676767"/>
              <w:left w:val="single" w:sz="6" w:space="0" w:color="676767"/>
              <w:bottom w:val="single" w:sz="6" w:space="0" w:color="676767"/>
              <w:right w:val="single" w:sz="6" w:space="0" w:color="676767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D6097" w:rsidRPr="00731DFB" w:rsidRDefault="003D6097" w:rsidP="00022AEE">
            <w:pPr>
              <w:widowControl/>
              <w:spacing w:line="360" w:lineRule="exact"/>
              <w:jc w:val="center"/>
              <w:rPr>
                <w:rFonts w:ascii="Microsoft JhengHei UI" w:eastAsia="Microsoft JhengHei UI" w:hAnsi="Microsoft JhengHei UI" w:cs="新細明體"/>
                <w:kern w:val="0"/>
              </w:rPr>
            </w:pP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NT$</w:t>
            </w:r>
            <w:r w:rsidR="00E40154" w:rsidRPr="00731DFB">
              <w:rPr>
                <w:rFonts w:ascii="Microsoft JhengHei UI" w:eastAsia="Microsoft JhengHei UI" w:hAnsi="Microsoft JhengHei UI" w:cs="新細明體"/>
                <w:kern w:val="0"/>
              </w:rPr>
              <w:t>5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3</w:t>
            </w:r>
            <w:r w:rsidR="00EB658C" w:rsidRPr="00731DFB">
              <w:rPr>
                <w:rFonts w:ascii="Microsoft JhengHei UI" w:eastAsia="Microsoft JhengHei UI" w:hAnsi="Microsoft JhengHei UI" w:cs="新細明體"/>
                <w:kern w:val="0"/>
              </w:rPr>
              <w:t>,</w:t>
            </w:r>
            <w:r w:rsidR="008C63CF" w:rsidRPr="00731DFB">
              <w:rPr>
                <w:rFonts w:ascii="Microsoft JhengHei UI" w:eastAsia="Microsoft JhengHei UI" w:hAnsi="Microsoft JhengHei UI" w:cs="新細明體"/>
                <w:kern w:val="0"/>
              </w:rPr>
              <w:t>5</w:t>
            </w:r>
            <w:r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00＋5%稅金＝NT$</w:t>
            </w:r>
            <w:r w:rsidR="00E40154" w:rsidRPr="00731DFB">
              <w:rPr>
                <w:rFonts w:ascii="Microsoft JhengHei UI" w:eastAsia="Microsoft JhengHei UI" w:hAnsi="Microsoft JhengHei UI" w:cs="新細明體"/>
                <w:kern w:val="0"/>
              </w:rPr>
              <w:t>5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6</w:t>
            </w:r>
            <w:r w:rsidR="00EB658C" w:rsidRPr="00731DFB">
              <w:rPr>
                <w:rFonts w:ascii="Microsoft JhengHei UI" w:eastAsia="Microsoft JhengHei UI" w:hAnsi="Microsoft JhengHei UI" w:cs="新細明體"/>
                <w:kern w:val="0"/>
              </w:rPr>
              <w:t>,</w:t>
            </w:r>
            <w:r w:rsidR="00E40154" w:rsidRPr="00731DFB">
              <w:rPr>
                <w:rFonts w:ascii="Microsoft JhengHei UI" w:eastAsia="Microsoft JhengHei UI" w:hAnsi="Microsoft JhengHei UI" w:cs="新細明體" w:hint="eastAsia"/>
                <w:kern w:val="0"/>
              </w:rPr>
              <w:t>175</w:t>
            </w:r>
          </w:p>
        </w:tc>
      </w:tr>
    </w:tbl>
    <w:p w:rsidR="00792501" w:rsidRPr="00731DFB" w:rsidRDefault="003D6097" w:rsidP="00022AEE">
      <w:pPr>
        <w:spacing w:line="360" w:lineRule="exact"/>
        <w:ind w:firstLine="480"/>
        <w:rPr>
          <w:rFonts w:ascii="Microsoft JhengHei UI" w:eastAsia="Microsoft JhengHei UI" w:hAnsi="Microsoft JhengHei UI" w:cs="Arial"/>
          <w:sz w:val="20"/>
        </w:rPr>
      </w:pPr>
      <w:r w:rsidRPr="00731DFB">
        <w:rPr>
          <w:rFonts w:ascii="Microsoft JhengHei UI" w:eastAsia="Microsoft JhengHei UI" w:hAnsi="Microsoft JhengHei UI" w:cs="Arial" w:hint="eastAsia"/>
          <w:sz w:val="20"/>
        </w:rPr>
        <w:t>註：</w:t>
      </w:r>
    </w:p>
    <w:p w:rsidR="00792501" w:rsidRPr="00731DFB" w:rsidRDefault="00153757" w:rsidP="00022AEE">
      <w:pPr>
        <w:pStyle w:val="ac"/>
        <w:numPr>
          <w:ilvl w:val="0"/>
          <w:numId w:val="9"/>
        </w:numPr>
        <w:spacing w:line="360" w:lineRule="exact"/>
        <w:ind w:leftChars="0"/>
        <w:rPr>
          <w:rFonts w:ascii="Microsoft JhengHei UI" w:eastAsia="Microsoft JhengHei UI" w:hAnsi="Microsoft JhengHei UI" w:cs="Arial"/>
          <w:sz w:val="20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凡</w:t>
      </w:r>
      <w:r w:rsidR="00E40154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2023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年至</w:t>
      </w:r>
      <w:r w:rsidR="00E40154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2025</w:t>
      </w:r>
      <w:r w:rsidR="00054428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年至少有一年參與本展的廠商，享攤位優惠價。</w:t>
      </w:r>
    </w:p>
    <w:p w:rsidR="00792501" w:rsidRPr="00731DFB" w:rsidRDefault="003D6097" w:rsidP="00022AEE">
      <w:pPr>
        <w:pStyle w:val="ac"/>
        <w:numPr>
          <w:ilvl w:val="0"/>
          <w:numId w:val="9"/>
        </w:numPr>
        <w:spacing w:line="360" w:lineRule="exact"/>
        <w:ind w:leftChars="0"/>
        <w:rPr>
          <w:rFonts w:ascii="Microsoft JhengHei UI" w:eastAsia="Microsoft JhengHei UI" w:hAnsi="Microsoft JhengHei UI" w:cs="Arial"/>
          <w:sz w:val="20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標準裝潢配備（大會代辦基本裝潢）</w:t>
      </w:r>
      <w:r w:rsidR="00792501" w:rsidRPr="00731DFB">
        <w:rPr>
          <w:rFonts w:ascii="Microsoft JhengHei UI" w:eastAsia="Microsoft JhengHei UI" w:hAnsi="Microsoft JhengHei UI" w:cs="Arial"/>
          <w:sz w:val="20"/>
          <w:szCs w:val="24"/>
        </w:rPr>
        <w:br/>
      </w:r>
      <w:r w:rsidR="00B62BA6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每一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攤位</w:t>
      </w:r>
      <w:r w:rsidR="002E5D4A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裝潢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費用為NT$4,</w:t>
      </w:r>
      <w:r w:rsidR="00352037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500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（</w:t>
      </w:r>
      <w:r w:rsidR="00352037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未</w:t>
      </w:r>
      <w:r w:rsidR="00792501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稅）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，其配備包括三面隔間牆、三盞投射燈、</w:t>
      </w:r>
      <w:r w:rsidRPr="00731DFB">
        <w:rPr>
          <w:rFonts w:ascii="Microsoft JhengHei UI" w:eastAsia="Microsoft JhengHei UI" w:hAnsi="Microsoft JhengHei UI" w:cs="Arial"/>
          <w:sz w:val="20"/>
          <w:szCs w:val="24"/>
        </w:rPr>
        <w:t>110V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插座一個、地毯</w:t>
      </w:r>
      <w:r w:rsidR="002E5D4A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、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一張（9</w:t>
      </w:r>
      <w:r w:rsidR="00792501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平方公尺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）、公司招牌一組及接待桌椅各一張。</w:t>
      </w:r>
    </w:p>
    <w:p w:rsidR="00792501" w:rsidRPr="00731DFB" w:rsidRDefault="003D6097" w:rsidP="00022AEE">
      <w:pPr>
        <w:pStyle w:val="ac"/>
        <w:numPr>
          <w:ilvl w:val="0"/>
          <w:numId w:val="9"/>
        </w:numPr>
        <w:spacing w:line="360" w:lineRule="exact"/>
        <w:ind w:leftChars="0"/>
        <w:rPr>
          <w:rFonts w:ascii="Microsoft JhengHei UI" w:eastAsia="Microsoft JhengHei UI" w:hAnsi="Microsoft JhengHei UI" w:cs="Arial"/>
          <w:sz w:val="20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參</w:t>
      </w:r>
      <w:r w:rsidR="00B62BA6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展商可依</w:t>
      </w:r>
      <w:r w:rsidR="00792501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需求選擇承租攤位淨空地（自行找裝潢公司）或攤位含基本隔間及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配備（大會代辦裝潢）</w:t>
      </w:r>
      <w:r w:rsidR="00792501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。</w:t>
      </w:r>
    </w:p>
    <w:p w:rsidR="00792501" w:rsidRPr="00731DFB" w:rsidRDefault="003D6097" w:rsidP="00022AEE">
      <w:pPr>
        <w:pStyle w:val="ac"/>
        <w:numPr>
          <w:ilvl w:val="0"/>
          <w:numId w:val="9"/>
        </w:numPr>
        <w:spacing w:line="360" w:lineRule="exact"/>
        <w:ind w:leftChars="0"/>
        <w:rPr>
          <w:rFonts w:ascii="Microsoft JhengHei UI" w:eastAsia="Microsoft JhengHei UI" w:hAnsi="Microsoft JhengHei UI" w:cs="Arial"/>
          <w:sz w:val="20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動力用電、</w:t>
      </w:r>
      <w:r w:rsidRPr="00731DFB">
        <w:rPr>
          <w:rFonts w:ascii="Microsoft JhengHei UI" w:eastAsia="Microsoft JhengHei UI" w:hAnsi="Microsoft JhengHei UI" w:cs="Arial"/>
          <w:sz w:val="20"/>
          <w:szCs w:val="24"/>
        </w:rPr>
        <w:t>24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小時供電、配置水管用水、空壓機及堆高機作業，須依收費標準繳費。</w:t>
      </w:r>
    </w:p>
    <w:p w:rsidR="0043061B" w:rsidRPr="00731DFB" w:rsidRDefault="00352037" w:rsidP="00022AEE">
      <w:pPr>
        <w:pStyle w:val="ac"/>
        <w:numPr>
          <w:ilvl w:val="0"/>
          <w:numId w:val="9"/>
        </w:numPr>
        <w:spacing w:line="360" w:lineRule="exact"/>
        <w:ind w:leftChars="0"/>
        <w:rPr>
          <w:rFonts w:ascii="Microsoft JhengHei UI" w:eastAsia="Microsoft JhengHei UI" w:hAnsi="Microsoft JhengHei UI" w:cs="Arial"/>
          <w:sz w:val="20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若攤位內遇柱子，</w:t>
      </w:r>
      <w:r w:rsidR="00B62BA6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則按以下規則退還部分費用（以下皆為未稅金額）：</w:t>
      </w:r>
      <w:r w:rsidR="00B62BA6" w:rsidRPr="00731DFB">
        <w:rPr>
          <w:rFonts w:ascii="Microsoft JhengHei UI" w:eastAsia="Microsoft JhengHei UI" w:hAnsi="Microsoft JhengHei UI" w:cs="Arial"/>
          <w:sz w:val="20"/>
          <w:szCs w:val="24"/>
        </w:rPr>
        <w:br/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每</w:t>
      </w:r>
      <w:r w:rsidR="00B62BA6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1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柱子退費NT$20</w:t>
      </w:r>
      <w:r w:rsidR="00B62BA6" w:rsidRPr="00731DFB">
        <w:rPr>
          <w:rFonts w:ascii="Microsoft JhengHei UI" w:eastAsia="Microsoft JhengHei UI" w:hAnsi="Microsoft JhengHei UI" w:cs="Arial"/>
          <w:sz w:val="20"/>
          <w:szCs w:val="24"/>
        </w:rPr>
        <w:t>,000</w:t>
      </w:r>
      <w:r w:rsidR="007A5444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；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1/2柱子退費NT$10</w:t>
      </w:r>
      <w:r w:rsidR="00B62BA6" w:rsidRPr="00731DFB">
        <w:rPr>
          <w:rFonts w:ascii="Microsoft JhengHei UI" w:eastAsia="Microsoft JhengHei UI" w:hAnsi="Microsoft JhengHei UI" w:cs="Arial"/>
          <w:sz w:val="20"/>
          <w:szCs w:val="24"/>
        </w:rPr>
        <w:t>,000</w:t>
      </w:r>
      <w:r w:rsidR="007A5444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；</w:t>
      </w:r>
      <w:r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1/4柱子退費NT$5</w:t>
      </w:r>
      <w:r w:rsidRPr="00731DFB">
        <w:rPr>
          <w:rFonts w:ascii="Microsoft JhengHei UI" w:eastAsia="Microsoft JhengHei UI" w:hAnsi="Microsoft JhengHei UI" w:cs="Arial"/>
          <w:sz w:val="20"/>
          <w:szCs w:val="24"/>
        </w:rPr>
        <w:t>,000</w:t>
      </w:r>
      <w:r w:rsidR="00ED6D5C" w:rsidRPr="00731DFB">
        <w:rPr>
          <w:rFonts w:ascii="Microsoft JhengHei UI" w:eastAsia="Microsoft JhengHei UI" w:hAnsi="Microsoft JhengHei UI" w:cs="Arial" w:hint="eastAsia"/>
          <w:sz w:val="20"/>
          <w:szCs w:val="24"/>
        </w:rPr>
        <w:t>。</w:t>
      </w:r>
    </w:p>
    <w:p w:rsidR="00792501" w:rsidRPr="00731DFB" w:rsidRDefault="00661AEC" w:rsidP="00022AEE">
      <w:pPr>
        <w:pStyle w:val="ac"/>
        <w:numPr>
          <w:ilvl w:val="0"/>
          <w:numId w:val="10"/>
        </w:numPr>
        <w:spacing w:before="105" w:after="105"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館別分配規則</w:t>
      </w:r>
      <w:r w:rsidR="00792501"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</w:p>
    <w:p w:rsidR="00792501" w:rsidRPr="00731DFB" w:rsidRDefault="00661AEC" w:rsidP="00022AEE">
      <w:pPr>
        <w:pStyle w:val="ac"/>
        <w:numPr>
          <w:ilvl w:val="1"/>
          <w:numId w:val="10"/>
        </w:numPr>
        <w:spacing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報名期限：自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  <w:u w:val="single"/>
        </w:rPr>
        <w:t>2025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  <w:u w:val="single"/>
        </w:rPr>
        <w:t>年8月1日至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  <w:u w:val="single"/>
        </w:rPr>
        <w:t>2025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  <w:u w:val="single"/>
        </w:rPr>
        <w:t>年10月</w:t>
      </w:r>
      <w:r w:rsidR="0095724A" w:rsidRPr="00731DFB">
        <w:rPr>
          <w:rFonts w:ascii="Microsoft JhengHei UI" w:eastAsia="Microsoft JhengHei UI" w:hAnsi="Microsoft JhengHei UI" w:cs="新細明體" w:hint="eastAsia"/>
          <w:kern w:val="0"/>
          <w:szCs w:val="24"/>
          <w:u w:val="single"/>
        </w:rPr>
        <w:t>2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  <w:u w:val="single"/>
        </w:rPr>
        <w:t>日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為止。</w:t>
      </w:r>
      <w:r w:rsidR="00792501" w:rsidRPr="00731DFB">
        <w:rPr>
          <w:rFonts w:ascii="Microsoft JhengHei UI" w:eastAsia="Microsoft JhengHei UI" w:hAnsi="Microsoft JhengHei UI" w:cs="新細明體"/>
          <w:kern w:val="0"/>
          <w:szCs w:val="24"/>
        </w:rPr>
        <w:br/>
      </w:r>
      <w:r w:rsidRPr="00731DFB">
        <w:rPr>
          <w:rFonts w:ascii="Microsoft JhengHei UI" w:eastAsia="Microsoft JhengHei UI" w:hAnsi="Microsoft JhengHei UI" w:cs="新細明體" w:hint="eastAsia"/>
          <w:iCs/>
          <w:kern w:val="0"/>
          <w:sz w:val="20"/>
          <w:szCs w:val="24"/>
        </w:rPr>
        <w:t>註1：攤位申請至額滿為止，</w:t>
      </w:r>
      <w:r w:rsidR="00E40154" w:rsidRPr="00731DFB">
        <w:rPr>
          <w:rFonts w:ascii="Microsoft JhengHei UI" w:eastAsia="Microsoft JhengHei UI" w:hAnsi="Microsoft JhengHei UI" w:cs="新細明體" w:hint="eastAsia"/>
          <w:iCs/>
          <w:kern w:val="0"/>
          <w:sz w:val="20"/>
          <w:szCs w:val="24"/>
        </w:rPr>
        <w:t>2025</w:t>
      </w:r>
      <w:r w:rsidRPr="00731DFB">
        <w:rPr>
          <w:rFonts w:ascii="Microsoft JhengHei UI" w:eastAsia="Microsoft JhengHei UI" w:hAnsi="Microsoft JhengHei UI" w:cs="新細明體" w:hint="eastAsia"/>
          <w:iCs/>
          <w:kern w:val="0"/>
          <w:sz w:val="20"/>
          <w:szCs w:val="24"/>
        </w:rPr>
        <w:t>年10月</w:t>
      </w:r>
      <w:r w:rsidR="0095724A" w:rsidRPr="00731DFB">
        <w:rPr>
          <w:rFonts w:ascii="Microsoft JhengHei UI" w:eastAsia="Microsoft JhengHei UI" w:hAnsi="Microsoft JhengHei UI" w:cs="新細明體" w:hint="eastAsia"/>
          <w:iCs/>
          <w:kern w:val="0"/>
          <w:sz w:val="20"/>
          <w:szCs w:val="24"/>
        </w:rPr>
        <w:t>2</w:t>
      </w:r>
      <w:r w:rsidRPr="00731DFB">
        <w:rPr>
          <w:rFonts w:ascii="Microsoft JhengHei UI" w:eastAsia="Microsoft JhengHei UI" w:hAnsi="Microsoft JhengHei UI" w:cs="新細明體" w:hint="eastAsia"/>
          <w:iCs/>
          <w:kern w:val="0"/>
          <w:sz w:val="20"/>
          <w:szCs w:val="24"/>
        </w:rPr>
        <w:t>日後視情況再開放報名或候補報名申請。</w:t>
      </w:r>
      <w:r w:rsidR="00792501" w:rsidRPr="00731DFB">
        <w:rPr>
          <w:rFonts w:ascii="Microsoft JhengHei UI" w:eastAsia="Microsoft JhengHei UI" w:hAnsi="Microsoft JhengHei UI" w:cs="新細明體"/>
          <w:iCs/>
          <w:kern w:val="0"/>
          <w:sz w:val="20"/>
          <w:szCs w:val="24"/>
        </w:rPr>
        <w:br/>
      </w:r>
      <w:r w:rsidRPr="00731DFB">
        <w:rPr>
          <w:rFonts w:ascii="Microsoft JhengHei UI" w:eastAsia="Microsoft JhengHei UI" w:hAnsi="Microsoft JhengHei UI" w:cs="新細明體" w:hint="eastAsia"/>
          <w:iCs/>
          <w:kern w:val="0"/>
          <w:sz w:val="20"/>
          <w:szCs w:val="24"/>
        </w:rPr>
        <w:t>註2：選位規定中認定的報名日期，依傳真或mail日期時間為依據。</w:t>
      </w:r>
    </w:p>
    <w:p w:rsidR="00792501" w:rsidRPr="00731DFB" w:rsidRDefault="00E40154" w:rsidP="00022AEE">
      <w:pPr>
        <w:pStyle w:val="ac"/>
        <w:numPr>
          <w:ilvl w:val="1"/>
          <w:numId w:val="10"/>
        </w:numPr>
        <w:spacing w:before="105"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2026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年展會規模為南港展覽館一館及二館，其館別分配規則如下：</w:t>
      </w:r>
    </w:p>
    <w:p w:rsidR="000A47B7" w:rsidRPr="00731DFB" w:rsidRDefault="007A5444" w:rsidP="00022AEE">
      <w:pPr>
        <w:pStyle w:val="ac"/>
        <w:numPr>
          <w:ilvl w:val="0"/>
          <w:numId w:val="11"/>
        </w:numPr>
        <w:spacing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於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  <w:u w:val="single"/>
        </w:rPr>
        <w:t>報名期限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內報名之參展廠商，</w:t>
      </w:r>
      <w:r w:rsidR="000A47B7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將可參與館別分配。館別分配以「南港一館」優先分配，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攤位額滿後分配至</w:t>
      </w:r>
      <w:r w:rsidR="000A47B7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「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南港二館</w:t>
      </w:r>
      <w:r w:rsidR="000A47B7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１樓」，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二館1樓攤位額滿後再分配至</w:t>
      </w:r>
      <w:r w:rsidR="000A47B7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「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南港二館4樓</w:t>
      </w:r>
      <w:r w:rsidR="000A47B7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」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。分配順序以下述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(1)~(6)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規範依序進行，並以總基數為該梯次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排序：</w:t>
      </w:r>
    </w:p>
    <w:p w:rsidR="000A47B7" w:rsidRPr="00731DFB" w:rsidRDefault="00661AEC" w:rsidP="00022AEE">
      <w:pPr>
        <w:pStyle w:val="ac"/>
        <w:numPr>
          <w:ilvl w:val="0"/>
          <w:numId w:val="12"/>
        </w:numPr>
        <w:spacing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近兩年（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2024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、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2025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）均參與本展會且都超過20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攤位（含）為第一梯次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。</w:t>
      </w:r>
    </w:p>
    <w:p w:rsidR="000A47B7" w:rsidRPr="00731DFB" w:rsidRDefault="00661AEC" w:rsidP="00022AEE">
      <w:pPr>
        <w:pStyle w:val="ac"/>
        <w:numPr>
          <w:ilvl w:val="0"/>
          <w:numId w:val="12"/>
        </w:numPr>
        <w:spacing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近兩年（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2024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、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2025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）均參與本展會且都超過10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攤位（含）為第二梯次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。</w:t>
      </w:r>
    </w:p>
    <w:p w:rsidR="000A47B7" w:rsidRPr="00731DFB" w:rsidRDefault="00661AEC" w:rsidP="00022AEE">
      <w:pPr>
        <w:pStyle w:val="ac"/>
        <w:numPr>
          <w:ilvl w:val="0"/>
          <w:numId w:val="12"/>
        </w:numPr>
        <w:spacing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近三年（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2023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、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2024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、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2025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）均參與本展會為第三梯次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。</w:t>
      </w:r>
    </w:p>
    <w:p w:rsidR="000A47B7" w:rsidRPr="00731DFB" w:rsidRDefault="00661AEC" w:rsidP="00022AEE">
      <w:pPr>
        <w:pStyle w:val="ac"/>
        <w:numPr>
          <w:ilvl w:val="0"/>
          <w:numId w:val="12"/>
        </w:numPr>
        <w:spacing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lastRenderedPageBreak/>
        <w:t>近三年（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2023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、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2024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、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2025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）其中有兩年參與本展會為第四梯次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。</w:t>
      </w:r>
    </w:p>
    <w:p w:rsidR="000A47B7" w:rsidRPr="00731DFB" w:rsidRDefault="00661AEC" w:rsidP="00022AEE">
      <w:pPr>
        <w:pStyle w:val="ac"/>
        <w:numPr>
          <w:ilvl w:val="0"/>
          <w:numId w:val="12"/>
        </w:numPr>
        <w:spacing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近一年（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2025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）有參與本展會為第五梯次</w:t>
      </w: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。</w:t>
      </w:r>
    </w:p>
    <w:p w:rsidR="00661AEC" w:rsidRPr="00731DFB" w:rsidRDefault="00661AEC" w:rsidP="00022AEE">
      <w:pPr>
        <w:pStyle w:val="ac"/>
        <w:numPr>
          <w:ilvl w:val="0"/>
          <w:numId w:val="12"/>
        </w:numPr>
        <w:spacing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依報名時間順序為第六梯次分配。</w:t>
      </w:r>
    </w:p>
    <w:p w:rsidR="000A47B7" w:rsidRPr="00731DFB" w:rsidRDefault="000A47B7" w:rsidP="00022AEE">
      <w:pPr>
        <w:pStyle w:val="ac"/>
        <w:widowControl/>
        <w:numPr>
          <w:ilvl w:val="0"/>
          <w:numId w:val="11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各梯次選位順序依照以下規則由</w:t>
      </w:r>
      <w:r w:rsidRPr="00731DFB">
        <w:rPr>
          <w:rFonts w:ascii="Microsoft JhengHei UI" w:eastAsia="Microsoft JhengHei UI" w:hAnsi="Microsoft JhengHei UI" w:cs="新細明體" w:hint="eastAsia"/>
          <w:b/>
          <w:kern w:val="0"/>
          <w:szCs w:val="24"/>
          <w:u w:val="single"/>
        </w:rPr>
        <w:t>大至小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排序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分配</w:t>
      </w:r>
      <w:r w:rsidR="00661AEC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：</w:t>
      </w:r>
    </w:p>
    <w:p w:rsidR="000A47B7" w:rsidRPr="00731DFB" w:rsidRDefault="00661AEC" w:rsidP="00022AEE">
      <w:pPr>
        <w:pStyle w:val="ac"/>
        <w:widowControl/>
        <w:numPr>
          <w:ilvl w:val="0"/>
          <w:numId w:val="13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依總基數排序：總基數為近三年參展攤位數總和。</w:t>
      </w:r>
    </w:p>
    <w:p w:rsidR="000A47B7" w:rsidRPr="00731DFB" w:rsidRDefault="00661AEC" w:rsidP="00022AEE">
      <w:pPr>
        <w:pStyle w:val="ac"/>
        <w:widowControl/>
        <w:numPr>
          <w:ilvl w:val="0"/>
          <w:numId w:val="13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依當年報名攤位數排序。</w:t>
      </w:r>
    </w:p>
    <w:p w:rsidR="000A47B7" w:rsidRPr="00731DFB" w:rsidRDefault="00661AEC" w:rsidP="00022AEE">
      <w:pPr>
        <w:widowControl/>
        <w:spacing w:line="360" w:lineRule="exact"/>
        <w:ind w:left="720" w:firstLine="240"/>
        <w:rPr>
          <w:rFonts w:ascii="Microsoft JhengHei UI" w:eastAsia="Microsoft JhengHei UI" w:hAnsi="Microsoft JhengHei UI" w:cs="新細明體"/>
          <w:kern w:val="0"/>
          <w:sz w:val="20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 w:val="20"/>
        </w:rPr>
        <w:t>註：</w:t>
      </w:r>
    </w:p>
    <w:p w:rsidR="000A47B7" w:rsidRPr="00731DFB" w:rsidRDefault="00661AEC" w:rsidP="00022AEE">
      <w:pPr>
        <w:pStyle w:val="ac"/>
        <w:widowControl/>
        <w:numPr>
          <w:ilvl w:val="0"/>
          <w:numId w:val="14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 w:val="20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分配至</w:t>
      </w:r>
      <w:r w:rsidR="00B62BA6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「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南港一館</w:t>
      </w:r>
      <w:r w:rsidR="00B62BA6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」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之廠商，</w:t>
      </w:r>
      <w:r w:rsidR="00CB2C19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在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收到館別通知後</w:t>
      </w:r>
      <w:r w:rsidR="00CB2C19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，可於</w:t>
      </w:r>
      <w:r w:rsidR="000A47B7" w:rsidRPr="00731DFB">
        <w:rPr>
          <w:rFonts w:ascii="Microsoft JhengHei UI" w:eastAsia="Microsoft JhengHei UI" w:hAnsi="Microsoft JhengHei UI" w:cs="新細明體" w:hint="eastAsia"/>
          <w:iCs/>
          <w:kern w:val="0"/>
          <w:sz w:val="20"/>
          <w:szCs w:val="24"/>
        </w:rPr>
        <w:t>2025年</w:t>
      </w:r>
      <w:r w:rsidR="00CB2C19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11月15日前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告知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是否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將攤位移至</w:t>
      </w:r>
      <w:r w:rsidR="00B62BA6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「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南港二館1樓或4樓</w:t>
      </w:r>
      <w:r w:rsidR="00B62BA6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」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。</w:t>
      </w:r>
    </w:p>
    <w:p w:rsidR="000A47B7" w:rsidRPr="00731DFB" w:rsidRDefault="00CB2C19" w:rsidP="00022AEE">
      <w:pPr>
        <w:pStyle w:val="ac"/>
        <w:widowControl/>
        <w:numPr>
          <w:ilvl w:val="0"/>
          <w:numId w:val="14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 w:val="20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選位因素</w:t>
      </w:r>
      <w:r w:rsidR="007A544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考量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，凡分配至「南港一館」的展商，其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2026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年報名攤位數將以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2025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年攤位數為上限</w:t>
      </w:r>
      <w:r w:rsidR="000A47B7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（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即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2025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年若報名6個攤位，則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2026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年最多以6個攤位為限</w:t>
      </w:r>
      <w:r w:rsidR="000A47B7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）</w:t>
      </w: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，之後再視整體規劃情況開放廠商增加攤位。</w:t>
      </w:r>
    </w:p>
    <w:p w:rsidR="00CB2C19" w:rsidRPr="00731DFB" w:rsidRDefault="007A5444" w:rsidP="00022AEE">
      <w:pPr>
        <w:pStyle w:val="ac"/>
        <w:widowControl/>
        <w:numPr>
          <w:ilvl w:val="0"/>
          <w:numId w:val="14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 w:val="20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如註</w:t>
      </w:r>
      <w:r w:rsidR="001956FB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2</w:t>
      </w:r>
      <w:r w:rsidR="00D96C7A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說明，報名時可先申請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2026</w:t>
      </w:r>
      <w:r w:rsidR="00D96C7A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年所需總攤位數，若報名之攤位數大於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2025</w:t>
      </w:r>
      <w:r w:rsidR="00D96C7A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年，主辦方會先以</w:t>
      </w:r>
      <w:r w:rsidR="00E40154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2025</w:t>
      </w:r>
      <w:r w:rsidR="00D96C7A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年攤位數為</w:t>
      </w:r>
      <w:r w:rsidR="00E4454E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攤位費</w:t>
      </w:r>
      <w:r w:rsidR="00D96C7A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繳款依據，超出部分則視之後規劃情況，再通知廠商可增加攤位數並</w:t>
      </w:r>
      <w:r w:rsidR="00E4454E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繳交款項</w:t>
      </w:r>
      <w:r w:rsidR="00D96C7A" w:rsidRPr="00731DFB">
        <w:rPr>
          <w:rFonts w:ascii="Microsoft JhengHei UI" w:eastAsia="Microsoft JhengHei UI" w:hAnsi="Microsoft JhengHei UI" w:cs="新細明體" w:hint="eastAsia"/>
          <w:kern w:val="0"/>
          <w:sz w:val="20"/>
          <w:szCs w:val="24"/>
        </w:rPr>
        <w:t>。</w:t>
      </w:r>
    </w:p>
    <w:p w:rsidR="003D6097" w:rsidRPr="00731DFB" w:rsidRDefault="00574E3F" w:rsidP="00022AEE">
      <w:pPr>
        <w:pStyle w:val="ac"/>
        <w:numPr>
          <w:ilvl w:val="0"/>
          <w:numId w:val="10"/>
        </w:numPr>
        <w:spacing w:before="105" w:after="105"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選位規定</w:t>
      </w:r>
      <w:r w:rsidR="000A47B7" w:rsidRPr="00731DFB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</w:p>
    <w:p w:rsidR="000A47B7" w:rsidRPr="00731DFB" w:rsidRDefault="00A979DD" w:rsidP="00022AEE">
      <w:pPr>
        <w:pStyle w:val="ac"/>
        <w:widowControl/>
        <w:numPr>
          <w:ilvl w:val="0"/>
          <w:numId w:val="15"/>
        </w:numPr>
        <w:spacing w:after="105"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參展攤位將於廠商協調會時，依下述選位規則圈選其攤位位置。</w:t>
      </w:r>
    </w:p>
    <w:p w:rsidR="000A47B7" w:rsidRPr="00731DFB" w:rsidRDefault="002A5147" w:rsidP="00022AEE">
      <w:pPr>
        <w:pStyle w:val="ac"/>
        <w:widowControl/>
        <w:numPr>
          <w:ilvl w:val="0"/>
          <w:numId w:val="15"/>
        </w:numPr>
        <w:spacing w:after="105"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Arial" w:hint="eastAsia"/>
          <w:szCs w:val="24"/>
        </w:rPr>
        <w:t>分配後在</w:t>
      </w:r>
      <w:r w:rsidR="000A47B7" w:rsidRPr="00731DFB">
        <w:rPr>
          <w:rFonts w:ascii="Microsoft JhengHei UI" w:eastAsia="Microsoft JhengHei UI" w:hAnsi="Microsoft JhengHei UI" w:cs="Arial" w:hint="eastAsia"/>
          <w:szCs w:val="24"/>
        </w:rPr>
        <w:t>「</w:t>
      </w:r>
      <w:r w:rsidR="009D3F90" w:rsidRPr="00731DFB">
        <w:rPr>
          <w:rFonts w:ascii="Microsoft JhengHei UI" w:eastAsia="Microsoft JhengHei UI" w:hAnsi="Microsoft JhengHei UI" w:cs="Arial" w:hint="eastAsia"/>
          <w:szCs w:val="24"/>
        </w:rPr>
        <w:t>南港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一館</w:t>
      </w:r>
      <w:r w:rsidR="000A47B7" w:rsidRPr="00731DFB">
        <w:rPr>
          <w:rFonts w:ascii="Microsoft JhengHei UI" w:eastAsia="Microsoft JhengHei UI" w:hAnsi="Microsoft JhengHei UI" w:cs="Arial" w:hint="eastAsia"/>
          <w:szCs w:val="24"/>
        </w:rPr>
        <w:t>」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之展商，報名超過20</w:t>
      </w:r>
      <w:r w:rsidR="00574E3F" w:rsidRPr="00731DFB">
        <w:rPr>
          <w:rFonts w:ascii="Microsoft JhengHei UI" w:eastAsia="Microsoft JhengHei UI" w:hAnsi="Microsoft JhengHei UI" w:cs="Arial" w:hint="eastAsia"/>
          <w:szCs w:val="24"/>
        </w:rPr>
        <w:t>個</w:t>
      </w:r>
      <w:r w:rsidR="00B62BA6" w:rsidRPr="00731DFB">
        <w:rPr>
          <w:rFonts w:ascii="Microsoft JhengHei UI" w:eastAsia="Microsoft JhengHei UI" w:hAnsi="Microsoft JhengHei UI" w:cs="Arial" w:hint="eastAsia"/>
          <w:szCs w:val="24"/>
        </w:rPr>
        <w:t>攤位限於4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樓選位，上限為40</w:t>
      </w:r>
      <w:r w:rsidR="00574E3F" w:rsidRPr="00731DFB">
        <w:rPr>
          <w:rFonts w:ascii="Microsoft JhengHei UI" w:eastAsia="Microsoft JhengHei UI" w:hAnsi="Microsoft JhengHei UI" w:cs="Arial" w:hint="eastAsia"/>
          <w:szCs w:val="24"/>
        </w:rPr>
        <w:t>個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攤位；若有修改</w:t>
      </w:r>
      <w:r w:rsidR="00574E3F" w:rsidRPr="00731DFB">
        <w:rPr>
          <w:rFonts w:ascii="Microsoft JhengHei UI" w:eastAsia="Microsoft JhengHei UI" w:hAnsi="Microsoft JhengHei UI" w:cs="Arial" w:hint="eastAsia"/>
          <w:szCs w:val="24"/>
        </w:rPr>
        <w:t>將</w:t>
      </w:r>
      <w:r w:rsidRPr="00731DFB">
        <w:rPr>
          <w:rFonts w:ascii="Microsoft JhengHei UI" w:eastAsia="Microsoft JhengHei UI" w:hAnsi="Microsoft JhengHei UI" w:cs="Arial" w:hint="eastAsia"/>
          <w:szCs w:val="24"/>
        </w:rPr>
        <w:t>另行公告。</w:t>
      </w:r>
    </w:p>
    <w:p w:rsidR="000A47B7" w:rsidRPr="00731DFB" w:rsidRDefault="00574E3F" w:rsidP="00022AEE">
      <w:pPr>
        <w:pStyle w:val="ac"/>
        <w:widowControl/>
        <w:numPr>
          <w:ilvl w:val="0"/>
          <w:numId w:val="15"/>
        </w:numPr>
        <w:spacing w:after="105"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按館別分配規定排定所在館別後，各梯次內的選位排序規定如下：</w:t>
      </w:r>
    </w:p>
    <w:p w:rsidR="000A47B7" w:rsidRPr="00731DFB" w:rsidRDefault="00515A0F" w:rsidP="00022AEE">
      <w:pPr>
        <w:pStyle w:val="ac"/>
        <w:widowControl/>
        <w:numPr>
          <w:ilvl w:val="0"/>
          <w:numId w:val="16"/>
        </w:numPr>
        <w:spacing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2026</w:t>
      </w:r>
      <w:r w:rsidR="00574E3F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報名攤位數較多者，優先選位。</w:t>
      </w:r>
    </w:p>
    <w:p w:rsidR="000A47B7" w:rsidRPr="00731DFB" w:rsidRDefault="00574E3F" w:rsidP="00022AEE">
      <w:pPr>
        <w:pStyle w:val="ac"/>
        <w:widowControl/>
        <w:numPr>
          <w:ilvl w:val="0"/>
          <w:numId w:val="16"/>
        </w:numPr>
        <w:spacing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同攤位數者，依選位基數大小排序，基數大者優先選位。</w:t>
      </w:r>
    </w:p>
    <w:p w:rsidR="000A47B7" w:rsidRPr="00731DFB" w:rsidRDefault="00574E3F" w:rsidP="00022AEE">
      <w:pPr>
        <w:pStyle w:val="ac"/>
        <w:widowControl/>
        <w:numPr>
          <w:ilvl w:val="0"/>
          <w:numId w:val="18"/>
        </w:numPr>
        <w:spacing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iCs/>
          <w:kern w:val="0"/>
          <w:szCs w:val="24"/>
        </w:rPr>
        <w:t>選位基數為近三屆參加本展會攤位數加總（即</w:t>
      </w:r>
      <w:r w:rsidR="00022AEE" w:rsidRPr="00731DFB">
        <w:rPr>
          <w:rFonts w:ascii="Microsoft JhengHei UI" w:eastAsia="Microsoft JhengHei UI" w:hAnsi="Microsoft JhengHei UI" w:cs="新細明體" w:hint="eastAsia"/>
          <w:iCs/>
          <w:kern w:val="0"/>
          <w:szCs w:val="24"/>
        </w:rPr>
        <w:t>2024+202</w:t>
      </w:r>
      <w:r w:rsidR="00022AEE" w:rsidRPr="00731DFB">
        <w:rPr>
          <w:rFonts w:ascii="Microsoft JhengHei UI" w:eastAsia="Microsoft JhengHei UI" w:hAnsi="Microsoft JhengHei UI" w:cs="新細明體"/>
          <w:iCs/>
          <w:kern w:val="0"/>
          <w:szCs w:val="24"/>
        </w:rPr>
        <w:t>5</w:t>
      </w:r>
      <w:r w:rsidR="00022AEE" w:rsidRPr="00731DFB">
        <w:rPr>
          <w:rFonts w:ascii="Microsoft JhengHei UI" w:eastAsia="Microsoft JhengHei UI" w:hAnsi="Microsoft JhengHei UI" w:cs="新細明體" w:hint="eastAsia"/>
          <w:iCs/>
          <w:kern w:val="0"/>
          <w:szCs w:val="24"/>
        </w:rPr>
        <w:t>+202</w:t>
      </w:r>
      <w:r w:rsidR="00022AEE" w:rsidRPr="00731DFB">
        <w:rPr>
          <w:rFonts w:ascii="Microsoft JhengHei UI" w:eastAsia="Microsoft JhengHei UI" w:hAnsi="Microsoft JhengHei UI" w:cs="新細明體"/>
          <w:iCs/>
          <w:kern w:val="0"/>
          <w:szCs w:val="24"/>
        </w:rPr>
        <w:t>6</w:t>
      </w:r>
      <w:r w:rsidRPr="00731DFB">
        <w:rPr>
          <w:rFonts w:ascii="Microsoft JhengHei UI" w:eastAsia="Microsoft JhengHei UI" w:hAnsi="Microsoft JhengHei UI" w:cs="新細明體" w:hint="eastAsia"/>
          <w:iCs/>
          <w:kern w:val="0"/>
          <w:szCs w:val="24"/>
        </w:rPr>
        <w:t>）。</w:t>
      </w:r>
    </w:p>
    <w:p w:rsidR="00515A0F" w:rsidRPr="00731DFB" w:rsidRDefault="00515A0F" w:rsidP="00022AEE">
      <w:pPr>
        <w:pStyle w:val="ac"/>
        <w:widowControl/>
        <w:numPr>
          <w:ilvl w:val="0"/>
          <w:numId w:val="18"/>
        </w:numPr>
        <w:spacing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 w:rsidRPr="00731DFB">
        <w:rPr>
          <w:rFonts w:ascii="Microsoft JhengHei UI" w:eastAsia="Microsoft JhengHei UI" w:hAnsi="Microsoft JhengHei UI" w:hint="eastAsia"/>
          <w:b/>
          <w:szCs w:val="24"/>
        </w:rPr>
        <w:t>凡報名</w:t>
      </w:r>
      <w:r w:rsidR="000A47B7" w:rsidRPr="00731DFB">
        <w:rPr>
          <w:rFonts w:ascii="Microsoft JhengHei UI" w:eastAsia="Microsoft JhengHei UI" w:hAnsi="Microsoft JhengHei UI" w:hint="eastAsia"/>
          <w:b/>
          <w:szCs w:val="24"/>
        </w:rPr>
        <w:t>「</w:t>
      </w:r>
      <w:r w:rsidR="00025541" w:rsidRPr="00731DFB">
        <w:rPr>
          <w:rFonts w:ascii="Microsoft JhengHei UI" w:eastAsia="Microsoft JhengHei UI" w:hAnsi="Microsoft JhengHei UI" w:hint="eastAsia"/>
          <w:b/>
          <w:szCs w:val="24"/>
        </w:rPr>
        <w:t>202</w:t>
      </w:r>
      <w:r w:rsidR="004A384C" w:rsidRPr="00731DFB">
        <w:rPr>
          <w:rFonts w:ascii="Microsoft JhengHei UI" w:eastAsia="Microsoft JhengHei UI" w:hAnsi="Microsoft JhengHei UI"/>
          <w:b/>
          <w:szCs w:val="24"/>
        </w:rPr>
        <w:t>6</w:t>
      </w:r>
      <w:r w:rsidRPr="00731DFB">
        <w:rPr>
          <w:rFonts w:ascii="Microsoft JhengHei UI" w:eastAsia="Microsoft JhengHei UI" w:hAnsi="Microsoft JhengHei UI" w:hint="eastAsia"/>
          <w:b/>
          <w:szCs w:val="24"/>
        </w:rPr>
        <w:t>泰國電子</w:t>
      </w:r>
      <w:r w:rsidR="00025541" w:rsidRPr="00731DFB">
        <w:rPr>
          <w:rFonts w:ascii="Microsoft JhengHei UI" w:eastAsia="Microsoft JhengHei UI" w:hAnsi="Microsoft JhengHei UI" w:hint="eastAsia"/>
          <w:b/>
          <w:szCs w:val="24"/>
        </w:rPr>
        <w:t>智慧製造系列</w:t>
      </w:r>
      <w:r w:rsidRPr="00731DFB">
        <w:rPr>
          <w:rFonts w:ascii="Microsoft JhengHei UI" w:eastAsia="Microsoft JhengHei UI" w:hAnsi="Microsoft JhengHei UI" w:hint="eastAsia"/>
          <w:b/>
          <w:szCs w:val="24"/>
        </w:rPr>
        <w:t>展</w:t>
      </w:r>
      <w:r w:rsidR="00025541" w:rsidRPr="00731DFB">
        <w:rPr>
          <w:rFonts w:ascii="Microsoft JhengHei UI" w:eastAsia="Microsoft JhengHei UI" w:hAnsi="Microsoft JhengHei UI" w:hint="eastAsia"/>
          <w:b/>
          <w:szCs w:val="24"/>
        </w:rPr>
        <w:t>」</w:t>
      </w:r>
      <w:r w:rsidRPr="00731DFB">
        <w:rPr>
          <w:rFonts w:ascii="Microsoft JhengHei UI" w:eastAsia="Microsoft JhengHei UI" w:hAnsi="Microsoft JhengHei UI" w:hint="eastAsia"/>
          <w:b/>
          <w:szCs w:val="24"/>
        </w:rPr>
        <w:t>，每報名1個攤位，可於2026年本展</w:t>
      </w:r>
      <w:r w:rsidR="00025541" w:rsidRPr="00731DFB">
        <w:rPr>
          <w:rFonts w:ascii="Microsoft JhengHei UI" w:eastAsia="Microsoft JhengHei UI" w:hAnsi="Microsoft JhengHei UI" w:hint="eastAsia"/>
          <w:b/>
          <w:szCs w:val="24"/>
        </w:rPr>
        <w:t>會</w:t>
      </w:r>
      <w:r w:rsidRPr="00731DFB">
        <w:rPr>
          <w:rFonts w:ascii="Microsoft JhengHei UI" w:eastAsia="Microsoft JhengHei UI" w:hAnsi="Microsoft JhengHei UI" w:hint="eastAsia"/>
          <w:b/>
          <w:szCs w:val="24"/>
        </w:rPr>
        <w:t>選位時加計1</w:t>
      </w:r>
      <w:r w:rsidR="00B83A4C" w:rsidRPr="00731DFB">
        <w:rPr>
          <w:rFonts w:ascii="Microsoft JhengHei UI" w:eastAsia="Microsoft JhengHei UI" w:hAnsi="Microsoft JhengHei UI" w:hint="eastAsia"/>
          <w:b/>
          <w:szCs w:val="24"/>
        </w:rPr>
        <w:t>個</w:t>
      </w:r>
      <w:r w:rsidR="00AB4461" w:rsidRPr="00731DFB">
        <w:rPr>
          <w:rFonts w:ascii="Microsoft JhengHei UI" w:eastAsia="Microsoft JhengHei UI" w:hAnsi="Microsoft JhengHei UI" w:hint="eastAsia"/>
          <w:b/>
          <w:szCs w:val="24"/>
        </w:rPr>
        <w:t>積</w:t>
      </w:r>
      <w:r w:rsidRPr="00731DFB">
        <w:rPr>
          <w:rFonts w:ascii="Microsoft JhengHei UI" w:eastAsia="Microsoft JhengHei UI" w:hAnsi="Microsoft JhengHei UI" w:hint="eastAsia"/>
          <w:b/>
          <w:szCs w:val="24"/>
        </w:rPr>
        <w:t>分</w:t>
      </w:r>
      <w:r w:rsidR="00B83A4C" w:rsidRPr="00731DFB">
        <w:rPr>
          <w:rFonts w:ascii="Microsoft JhengHei UI" w:eastAsia="Microsoft JhengHei UI" w:hAnsi="Microsoft JhengHei UI" w:hint="eastAsia"/>
          <w:b/>
          <w:szCs w:val="24"/>
        </w:rPr>
        <w:t>，2</w:t>
      </w:r>
      <w:r w:rsidR="00025541" w:rsidRPr="00731DFB">
        <w:rPr>
          <w:rFonts w:ascii="Microsoft JhengHei UI" w:eastAsia="Microsoft JhengHei UI" w:hAnsi="Microsoft JhengHei UI" w:hint="eastAsia"/>
          <w:b/>
          <w:szCs w:val="24"/>
        </w:rPr>
        <w:t>個攤位加計</w:t>
      </w:r>
      <w:r w:rsidR="00B83A4C" w:rsidRPr="00731DFB">
        <w:rPr>
          <w:rFonts w:ascii="Microsoft JhengHei UI" w:eastAsia="Microsoft JhengHei UI" w:hAnsi="Microsoft JhengHei UI" w:hint="eastAsia"/>
          <w:b/>
          <w:szCs w:val="24"/>
        </w:rPr>
        <w:t>2個積分</w:t>
      </w:r>
      <w:r w:rsidR="00025541" w:rsidRPr="00731DFB">
        <w:rPr>
          <w:rFonts w:ascii="Microsoft JhengHei UI" w:eastAsia="Microsoft JhengHei UI" w:hAnsi="Microsoft JhengHei UI" w:hint="eastAsia"/>
          <w:b/>
          <w:szCs w:val="24"/>
        </w:rPr>
        <w:t>，依此類推。</w:t>
      </w:r>
      <w:r w:rsidR="00AB4461" w:rsidRPr="00731DFB">
        <w:rPr>
          <w:rFonts w:ascii="Microsoft JhengHei UI" w:eastAsia="Microsoft JhengHei UI" w:hAnsi="Microsoft JhengHei UI" w:hint="eastAsia"/>
          <w:b/>
          <w:szCs w:val="24"/>
        </w:rPr>
        <w:t>積</w:t>
      </w:r>
      <w:r w:rsidR="00025541" w:rsidRPr="00731DFB">
        <w:rPr>
          <w:rFonts w:ascii="Microsoft JhengHei UI" w:eastAsia="Microsoft JhengHei UI" w:hAnsi="Microsoft JhengHei UI" w:hint="eastAsia"/>
          <w:b/>
          <w:szCs w:val="24"/>
        </w:rPr>
        <w:t>分僅限當年使用，不累計至</w:t>
      </w:r>
      <w:r w:rsidRPr="00731DFB">
        <w:rPr>
          <w:rFonts w:ascii="Microsoft JhengHei UI" w:eastAsia="Microsoft JhengHei UI" w:hAnsi="Microsoft JhengHei UI" w:hint="eastAsia"/>
          <w:b/>
          <w:szCs w:val="24"/>
        </w:rPr>
        <w:t>隔年。</w:t>
      </w:r>
    </w:p>
    <w:p w:rsidR="00025541" w:rsidRPr="00731DFB" w:rsidRDefault="00022AEE" w:rsidP="00022AEE">
      <w:pPr>
        <w:pStyle w:val="ac"/>
        <w:widowControl/>
        <w:numPr>
          <w:ilvl w:val="0"/>
          <w:numId w:val="16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同攤位數且</w:t>
      </w:r>
      <w:r w:rsidR="00574E3F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選位基數大小相同者，依前一年（</w:t>
      </w:r>
      <w:r w:rsidR="00515A0F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2025</w:t>
      </w:r>
      <w:r w:rsidR="00574E3F" w:rsidRPr="00731DFB">
        <w:rPr>
          <w:rFonts w:ascii="Microsoft JhengHei UI" w:eastAsia="Microsoft JhengHei UI" w:hAnsi="Microsoft JhengHei UI" w:cs="新細明體" w:hint="eastAsia"/>
          <w:kern w:val="0"/>
          <w:szCs w:val="24"/>
        </w:rPr>
        <w:t>）攤位數大小排序，攤位數大者優先選位。</w:t>
      </w:r>
    </w:p>
    <w:p w:rsidR="00025541" w:rsidRPr="001D7315" w:rsidRDefault="00574E3F" w:rsidP="00022AEE">
      <w:pPr>
        <w:pStyle w:val="ac"/>
        <w:widowControl/>
        <w:numPr>
          <w:ilvl w:val="0"/>
          <w:numId w:val="16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同攤位數、同</w:t>
      </w:r>
      <w:r w:rsidR="00022AEE">
        <w:rPr>
          <w:rFonts w:ascii="Microsoft JhengHei UI" w:eastAsia="Microsoft JhengHei UI" w:hAnsi="Microsoft JhengHei UI" w:cs="新細明體" w:hint="eastAsia"/>
          <w:kern w:val="0"/>
          <w:szCs w:val="24"/>
        </w:rPr>
        <w:t>選位基數又前一年攤位數相同者，依報名日期先後排</w:t>
      </w:r>
      <w:r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序，先報名者優先選位。</w:t>
      </w:r>
    </w:p>
    <w:p w:rsidR="00574E3F" w:rsidRPr="001D7315" w:rsidRDefault="00022AEE" w:rsidP="00022AEE">
      <w:pPr>
        <w:pStyle w:val="ac"/>
        <w:widowControl/>
        <w:numPr>
          <w:ilvl w:val="0"/>
          <w:numId w:val="16"/>
        </w:numPr>
        <w:spacing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>
        <w:rPr>
          <w:rFonts w:ascii="Microsoft JhengHei UI" w:eastAsia="Microsoft JhengHei UI" w:hAnsi="Microsoft JhengHei UI" w:cs="新細明體" w:hint="eastAsia"/>
          <w:kern w:val="0"/>
          <w:szCs w:val="24"/>
        </w:rPr>
        <w:t>以上條件皆相同時，依廠商協調會現場抽籤或電腦</w:t>
      </w:r>
      <w:r w:rsidR="00574E3F"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選號決定選位順序。</w:t>
      </w:r>
    </w:p>
    <w:p w:rsidR="00025541" w:rsidRPr="001D7315" w:rsidRDefault="00574E3F" w:rsidP="00022AEE">
      <w:pPr>
        <w:pStyle w:val="ac"/>
        <w:widowControl/>
        <w:numPr>
          <w:ilvl w:val="0"/>
          <w:numId w:val="20"/>
        </w:numPr>
        <w:spacing w:after="105"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同一家廠商名稱不得在同個展館重複報名</w:t>
      </w:r>
      <w:r w:rsidR="00025541"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（</w:t>
      </w:r>
      <w:r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學研單位例外</w:t>
      </w:r>
      <w:r w:rsidR="00025541"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）</w:t>
      </w:r>
      <w:r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，不同展館則開放。另外，攤位圈選不得橫跨走道。</w:t>
      </w:r>
    </w:p>
    <w:p w:rsidR="00025541" w:rsidRPr="001D7315" w:rsidRDefault="00574E3F" w:rsidP="00022AEE">
      <w:pPr>
        <w:pStyle w:val="ac"/>
        <w:widowControl/>
        <w:numPr>
          <w:ilvl w:val="0"/>
          <w:numId w:val="20"/>
        </w:numPr>
        <w:spacing w:after="105"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未參加</w:t>
      </w:r>
      <w:r w:rsidR="00022AEE">
        <w:rPr>
          <w:rFonts w:ascii="Microsoft JhengHei UI" w:eastAsia="Microsoft JhengHei UI" w:hAnsi="Microsoft JhengHei UI" w:cs="新細明體" w:hint="eastAsia"/>
          <w:kern w:val="0"/>
          <w:szCs w:val="24"/>
        </w:rPr>
        <w:t>廠商</w:t>
      </w:r>
      <w:r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協調會之參展廠商，由主辦單位代為選位，廠商不得有異議。</w:t>
      </w:r>
    </w:p>
    <w:p w:rsidR="00025541" w:rsidRPr="001D7315" w:rsidRDefault="00022AEE" w:rsidP="00022AEE">
      <w:pPr>
        <w:pStyle w:val="ac"/>
        <w:widowControl/>
        <w:numPr>
          <w:ilvl w:val="0"/>
          <w:numId w:val="20"/>
        </w:numPr>
        <w:spacing w:after="105"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>
        <w:rPr>
          <w:rFonts w:ascii="Microsoft JhengHei UI" w:eastAsia="Microsoft JhengHei UI" w:hAnsi="Microsoft JhengHei UI" w:cs="新細明體" w:hint="eastAsia"/>
          <w:kern w:val="0"/>
          <w:szCs w:val="24"/>
        </w:rPr>
        <w:t>展場區域之攤位規劃，主辦單位有權依實際需求及展示狀況</w:t>
      </w:r>
      <w:r w:rsidR="00574E3F"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更動調整。</w:t>
      </w:r>
    </w:p>
    <w:p w:rsidR="00574E3F" w:rsidRPr="001D7315" w:rsidRDefault="00574E3F" w:rsidP="00022AEE">
      <w:pPr>
        <w:pStyle w:val="ac"/>
        <w:widowControl/>
        <w:numPr>
          <w:ilvl w:val="0"/>
          <w:numId w:val="20"/>
        </w:numPr>
        <w:spacing w:after="105" w:line="360" w:lineRule="exact"/>
        <w:ind w:leftChars="0"/>
        <w:rPr>
          <w:rFonts w:ascii="Microsoft JhengHei UI" w:eastAsia="Microsoft JhengHei UI" w:hAnsi="Microsoft JhengHei UI" w:cs="新細明體"/>
          <w:kern w:val="0"/>
          <w:szCs w:val="24"/>
        </w:rPr>
      </w:pPr>
      <w:r w:rsidRPr="001D7315">
        <w:rPr>
          <w:rFonts w:ascii="Microsoft JhengHei UI" w:eastAsia="Microsoft JhengHei UI" w:hAnsi="Microsoft JhengHei UI" w:cs="新細明體" w:hint="eastAsia"/>
          <w:kern w:val="0"/>
          <w:szCs w:val="24"/>
        </w:rPr>
        <w:t>為維護展場地板結構安全，主辦單位有權指定展品展出位置及地點。</w:t>
      </w:r>
    </w:p>
    <w:p w:rsidR="00025541" w:rsidRPr="001D7315" w:rsidRDefault="00E60548" w:rsidP="00022AEE">
      <w:pPr>
        <w:pStyle w:val="ac"/>
        <w:numPr>
          <w:ilvl w:val="0"/>
          <w:numId w:val="10"/>
        </w:numPr>
        <w:spacing w:after="105" w:line="360" w:lineRule="exact"/>
        <w:ind w:leftChars="0"/>
        <w:rPr>
          <w:rFonts w:ascii="Microsoft JhengHei UI" w:eastAsia="Microsoft JhengHei UI" w:hAnsi="Microsoft JhengHei UI" w:cstheme="minorBidi"/>
          <w:szCs w:val="24"/>
        </w:rPr>
      </w:pPr>
      <w:r w:rsidRPr="001D7315">
        <w:rPr>
          <w:rFonts w:ascii="Microsoft JhengHei UI" w:eastAsia="Microsoft JhengHei UI" w:hAnsi="Microsoft JhengHei UI" w:cs="Arial" w:hint="eastAsia"/>
          <w:b/>
          <w:bCs/>
          <w:szCs w:val="24"/>
        </w:rPr>
        <w:t>退展規定</w:t>
      </w:r>
      <w:r w:rsidR="00025541" w:rsidRPr="001D7315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</w:p>
    <w:p w:rsidR="00E60548" w:rsidRPr="001D7315" w:rsidRDefault="00E60548" w:rsidP="00022AEE">
      <w:pPr>
        <w:pStyle w:val="ac"/>
        <w:spacing w:line="360" w:lineRule="exact"/>
        <w:ind w:leftChars="0" w:left="585"/>
        <w:rPr>
          <w:rFonts w:ascii="Microsoft JhengHei UI" w:eastAsia="Microsoft JhengHei UI" w:hAnsi="Microsoft JhengHei UI" w:cstheme="minorBidi"/>
          <w:szCs w:val="24"/>
        </w:rPr>
      </w:pPr>
      <w:r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完成報名手續且繳交全額攤位款項之廠商，如因故無法參展，則按以下</w:t>
      </w:r>
      <w:r w:rsidR="00022AEE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4</w:t>
      </w:r>
      <w:r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點</w:t>
      </w:r>
      <w:r w:rsidR="00022AEE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機制</w:t>
      </w:r>
      <w:r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退費：</w:t>
      </w:r>
    </w:p>
    <w:p w:rsidR="00025541" w:rsidRPr="001D7315" w:rsidRDefault="00E60548" w:rsidP="00022AEE">
      <w:pPr>
        <w:pStyle w:val="ac"/>
        <w:widowControl/>
        <w:numPr>
          <w:ilvl w:val="0"/>
          <w:numId w:val="21"/>
        </w:numPr>
        <w:spacing w:line="360" w:lineRule="exact"/>
        <w:ind w:leftChars="0"/>
        <w:rPr>
          <w:rFonts w:ascii="Microsoft JhengHei UI" w:eastAsia="Microsoft JhengHei UI" w:hAnsi="Microsoft JhengHei UI" w:cs="新細明體"/>
          <w:color w:val="000000" w:themeColor="text1"/>
          <w:kern w:val="0"/>
          <w:szCs w:val="24"/>
        </w:rPr>
      </w:pPr>
      <w:r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廠商協調會前7個工作天之前退展，完成申請退展手續流程，每攤位扣除NT$20</w:t>
      </w:r>
      <w:r w:rsidR="00025541" w:rsidRPr="001D7315">
        <w:rPr>
          <w:rFonts w:ascii="Microsoft JhengHei UI" w:eastAsia="Microsoft JhengHei UI" w:hAnsi="Microsoft JhengHei UI" w:cs="新細明體"/>
          <w:color w:val="000000" w:themeColor="text1"/>
          <w:kern w:val="0"/>
          <w:szCs w:val="24"/>
        </w:rPr>
        <w:t>,000</w:t>
      </w:r>
      <w:r w:rsidR="00025541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（</w:t>
      </w:r>
      <w:r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未稅</w:t>
      </w:r>
      <w:r w:rsidR="00025541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）</w:t>
      </w:r>
      <w:r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後，餘額無息退還。</w:t>
      </w:r>
    </w:p>
    <w:p w:rsidR="00025541" w:rsidRPr="001D7315" w:rsidRDefault="00022AEE" w:rsidP="00022AEE">
      <w:pPr>
        <w:pStyle w:val="ac"/>
        <w:widowControl/>
        <w:numPr>
          <w:ilvl w:val="0"/>
          <w:numId w:val="21"/>
        </w:numPr>
        <w:spacing w:line="360" w:lineRule="exact"/>
        <w:ind w:leftChars="0"/>
        <w:rPr>
          <w:rFonts w:ascii="Microsoft JhengHei UI" w:eastAsia="Microsoft JhengHei UI" w:hAnsi="Microsoft JhengHei UI" w:cs="新細明體"/>
          <w:color w:val="000000" w:themeColor="text1"/>
          <w:kern w:val="0"/>
          <w:szCs w:val="24"/>
        </w:rPr>
      </w:pPr>
      <w:r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lastRenderedPageBreak/>
        <w:t>廠商</w:t>
      </w:r>
      <w:r w:rsidR="00E60548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協調會前7個工作天內及</w:t>
      </w:r>
      <w:r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廠商協調會後退展，</w:t>
      </w:r>
      <w:r w:rsidR="00E60548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完成申請退展手續流程，每攤位退還NT$20</w:t>
      </w:r>
      <w:r w:rsidR="00025541" w:rsidRPr="001D7315">
        <w:rPr>
          <w:rFonts w:ascii="Microsoft JhengHei UI" w:eastAsia="Microsoft JhengHei UI" w:hAnsi="Microsoft JhengHei UI" w:cs="新細明體"/>
          <w:color w:val="000000" w:themeColor="text1"/>
          <w:kern w:val="0"/>
          <w:szCs w:val="24"/>
        </w:rPr>
        <w:t>,000</w:t>
      </w:r>
      <w:r w:rsidR="00025541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（</w:t>
      </w:r>
      <w:r w:rsidR="00E60548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未稅</w:t>
      </w:r>
      <w:r w:rsidR="00025541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）</w:t>
      </w:r>
      <w:r w:rsidR="00E60548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。</w:t>
      </w:r>
    </w:p>
    <w:p w:rsidR="00025541" w:rsidRPr="001D7315" w:rsidRDefault="00022AEE" w:rsidP="00022AEE">
      <w:pPr>
        <w:pStyle w:val="ac"/>
        <w:widowControl/>
        <w:numPr>
          <w:ilvl w:val="0"/>
          <w:numId w:val="21"/>
        </w:numPr>
        <w:spacing w:line="360" w:lineRule="exact"/>
        <w:ind w:leftChars="0"/>
        <w:rPr>
          <w:rFonts w:ascii="Microsoft JhengHei UI" w:eastAsia="Microsoft JhengHei UI" w:hAnsi="Microsoft JhengHei UI" w:cs="新細明體"/>
          <w:color w:val="000000" w:themeColor="text1"/>
          <w:kern w:val="0"/>
          <w:szCs w:val="24"/>
        </w:rPr>
      </w:pPr>
      <w:r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廠商</w:t>
      </w:r>
      <w:r w:rsidR="00E60548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協調會前已完成選位的大攤位廠商，若於攤位確定後退展，則每攤位退還NT$20</w:t>
      </w:r>
      <w:r w:rsidR="00025541" w:rsidRPr="001D7315">
        <w:rPr>
          <w:rFonts w:ascii="Microsoft JhengHei UI" w:eastAsia="Microsoft JhengHei UI" w:hAnsi="Microsoft JhengHei UI" w:cs="新細明體"/>
          <w:color w:val="000000" w:themeColor="text1"/>
          <w:kern w:val="0"/>
          <w:szCs w:val="24"/>
        </w:rPr>
        <w:t>,000</w:t>
      </w:r>
      <w:r w:rsidR="00025541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（</w:t>
      </w:r>
      <w:r w:rsidR="00E60548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未稅</w:t>
      </w:r>
      <w:r w:rsidR="00025541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）</w:t>
      </w:r>
      <w:r w:rsidR="00E60548"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。</w:t>
      </w:r>
    </w:p>
    <w:p w:rsidR="00E60548" w:rsidRPr="001D7315" w:rsidRDefault="00E60548" w:rsidP="00022AEE">
      <w:pPr>
        <w:pStyle w:val="ac"/>
        <w:widowControl/>
        <w:numPr>
          <w:ilvl w:val="0"/>
          <w:numId w:val="21"/>
        </w:numPr>
        <w:spacing w:line="360" w:lineRule="exact"/>
        <w:ind w:leftChars="0"/>
        <w:rPr>
          <w:rFonts w:ascii="Microsoft JhengHei UI" w:eastAsia="Microsoft JhengHei UI" w:hAnsi="Microsoft JhengHei UI" w:cs="新細明體"/>
          <w:color w:val="000000" w:themeColor="text1"/>
          <w:kern w:val="0"/>
          <w:szCs w:val="24"/>
        </w:rPr>
      </w:pPr>
      <w:r w:rsidRPr="001D7315">
        <w:rPr>
          <w:rFonts w:ascii="Microsoft JhengHei UI" w:eastAsia="Microsoft JhengHei UI" w:hAnsi="Microsoft JhengHei UI" w:cs="新細明體" w:hint="eastAsia"/>
          <w:color w:val="000000" w:themeColor="text1"/>
          <w:kern w:val="0"/>
          <w:szCs w:val="24"/>
        </w:rPr>
        <w:t>若於展前一個月臨時退展，將沒收全額攤位費。</w:t>
      </w:r>
    </w:p>
    <w:p w:rsidR="009A23D1" w:rsidRPr="001D7315" w:rsidRDefault="009A23D1" w:rsidP="00022AEE">
      <w:pPr>
        <w:pStyle w:val="ac"/>
        <w:numPr>
          <w:ilvl w:val="0"/>
          <w:numId w:val="10"/>
        </w:numPr>
        <w:spacing w:before="105" w:after="105" w:line="360" w:lineRule="exact"/>
        <w:ind w:leftChars="0"/>
        <w:jc w:val="both"/>
        <w:rPr>
          <w:rFonts w:ascii="Microsoft JhengHei UI" w:eastAsia="Microsoft JhengHei UI" w:hAnsi="Microsoft JhengHei UI" w:cs="Arial"/>
          <w:szCs w:val="24"/>
        </w:rPr>
      </w:pPr>
      <w:r w:rsidRPr="001D7315">
        <w:rPr>
          <w:rFonts w:ascii="Microsoft JhengHei UI" w:eastAsia="Microsoft JhengHei UI" w:hAnsi="Microsoft JhengHei UI" w:cs="Arial" w:hint="eastAsia"/>
          <w:b/>
          <w:bCs/>
          <w:szCs w:val="24"/>
        </w:rPr>
        <w:t>展會官網</w:t>
      </w:r>
      <w:r w:rsidR="00025541" w:rsidRPr="001D7315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</w:p>
    <w:p w:rsidR="00025541" w:rsidRPr="001D7315" w:rsidRDefault="00C5269E" w:rsidP="00022AEE">
      <w:pPr>
        <w:pStyle w:val="ac"/>
        <w:spacing w:line="360" w:lineRule="exact"/>
        <w:ind w:leftChars="0" w:left="585"/>
        <w:jc w:val="both"/>
        <w:rPr>
          <w:rFonts w:ascii="Microsoft JhengHei UI" w:eastAsia="Microsoft JhengHei UI" w:hAnsi="Microsoft JhengHei UI" w:cs="Arial"/>
          <w:szCs w:val="24"/>
        </w:rPr>
      </w:pPr>
      <w:hyperlink r:id="rId8" w:history="1">
        <w:r w:rsidR="00025541" w:rsidRPr="001D7315">
          <w:rPr>
            <w:rStyle w:val="a5"/>
            <w:rFonts w:ascii="Microsoft JhengHei UI" w:eastAsia="Microsoft JhengHei UI" w:hAnsi="Microsoft JhengHei UI" w:cs="Arial"/>
            <w:szCs w:val="24"/>
          </w:rPr>
          <w:t>https://automationtaipei.chanchao.com.tw/</w:t>
        </w:r>
      </w:hyperlink>
    </w:p>
    <w:p w:rsidR="002A5147" w:rsidRPr="001D7315" w:rsidRDefault="00C5269E" w:rsidP="00022AEE">
      <w:pPr>
        <w:pStyle w:val="ac"/>
        <w:spacing w:line="360" w:lineRule="exact"/>
        <w:ind w:leftChars="0" w:left="585"/>
        <w:jc w:val="both"/>
        <w:rPr>
          <w:rFonts w:ascii="Microsoft JhengHei UI" w:eastAsia="Microsoft JhengHei UI" w:hAnsi="Microsoft JhengHei UI" w:cs="Arial"/>
          <w:szCs w:val="24"/>
        </w:rPr>
      </w:pPr>
      <w:hyperlink r:id="rId9" w:history="1">
        <w:r w:rsidR="00E60548" w:rsidRPr="001D7315">
          <w:rPr>
            <w:rStyle w:val="a5"/>
            <w:rFonts w:ascii="Microsoft JhengHei UI" w:eastAsia="Microsoft JhengHei UI" w:hAnsi="Microsoft JhengHei UI" w:cs="Arial"/>
            <w:szCs w:val="24"/>
          </w:rPr>
          <w:t>https://www.tairos.tw/</w:t>
        </w:r>
      </w:hyperlink>
    </w:p>
    <w:p w:rsidR="006C72AE" w:rsidRPr="001D7315" w:rsidRDefault="009455C3" w:rsidP="00022AEE">
      <w:pPr>
        <w:pStyle w:val="ac"/>
        <w:numPr>
          <w:ilvl w:val="0"/>
          <w:numId w:val="10"/>
        </w:numPr>
        <w:spacing w:before="105" w:after="105" w:line="360" w:lineRule="exact"/>
        <w:ind w:leftChars="0"/>
        <w:rPr>
          <w:rFonts w:ascii="Microsoft JhengHei UI" w:eastAsia="Microsoft JhengHei UI" w:hAnsi="Microsoft JhengHei UI" w:cs="Arial"/>
          <w:b/>
          <w:bCs/>
          <w:szCs w:val="24"/>
        </w:rPr>
      </w:pPr>
      <w:r w:rsidRPr="001D7315">
        <w:rPr>
          <w:rFonts w:ascii="Microsoft JhengHei UI" w:eastAsia="Microsoft JhengHei UI" w:hAnsi="Microsoft JhengHei UI" w:cs="Arial" w:hint="eastAsia"/>
          <w:b/>
          <w:bCs/>
          <w:szCs w:val="24"/>
        </w:rPr>
        <w:t>宣傳計劃</w:t>
      </w:r>
      <w:r w:rsidR="00025541" w:rsidRPr="001D7315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</w:p>
    <w:p w:rsidR="009455C3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  <w:r w:rsidRPr="001D7315">
        <w:rPr>
          <w:rFonts w:ascii="Microsoft JhengHei UI" w:eastAsia="Microsoft JhengHei UI" w:hAnsi="Microsoft JhengHei UI"/>
          <w:noProof/>
        </w:rPr>
        <w:drawing>
          <wp:anchor distT="0" distB="0" distL="114300" distR="114300" simplePos="0" relativeHeight="251700736" behindDoc="1" locked="0" layoutInCell="1" allowOverlap="1">
            <wp:simplePos x="0" y="0"/>
            <wp:positionH relativeFrom="margin">
              <wp:posOffset>393065</wp:posOffset>
            </wp:positionH>
            <wp:positionV relativeFrom="paragraph">
              <wp:posOffset>49530</wp:posOffset>
            </wp:positionV>
            <wp:extent cx="5762625" cy="4474755"/>
            <wp:effectExtent l="0" t="0" r="0" b="2540"/>
            <wp:wrapNone/>
            <wp:docPr id="2" name="圖片 2" descr="https://www.tairos.tw/images/inner/Promo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tairos.tw/images/inner/Promotio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447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5C3" w:rsidRPr="001D7315">
        <w:rPr>
          <w:rFonts w:ascii="Microsoft JhengHei UI" w:eastAsia="Microsoft JhengHei UI" w:hAnsi="Microsoft JhengHei UI" w:cs="Arial" w:hint="eastAsia"/>
        </w:rPr>
        <w:t xml:space="preserve">  </w:t>
      </w: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</w:rPr>
      </w:pPr>
    </w:p>
    <w:p w:rsidR="009A23D1" w:rsidRPr="001D7315" w:rsidRDefault="009A23D1" w:rsidP="00022AEE">
      <w:pPr>
        <w:tabs>
          <w:tab w:val="left" w:pos="7200"/>
        </w:tabs>
        <w:spacing w:line="360" w:lineRule="exact"/>
        <w:ind w:right="-514"/>
        <w:rPr>
          <w:rFonts w:ascii="Microsoft JhengHei UI" w:eastAsia="Microsoft JhengHei UI" w:hAnsi="Microsoft JhengHei UI" w:cs="Arial"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  <w:b/>
          <w:bCs/>
        </w:rPr>
      </w:pPr>
    </w:p>
    <w:p w:rsidR="00E60548" w:rsidRDefault="00E60548" w:rsidP="00022AEE">
      <w:pPr>
        <w:spacing w:line="360" w:lineRule="exact"/>
        <w:rPr>
          <w:rFonts w:ascii="Microsoft JhengHei UI" w:eastAsia="Microsoft JhengHei UI" w:hAnsi="Microsoft JhengHei UI" w:cs="Arial"/>
          <w:b/>
          <w:bCs/>
        </w:rPr>
      </w:pPr>
    </w:p>
    <w:p w:rsidR="00022AEE" w:rsidRDefault="00022AEE" w:rsidP="00022AEE">
      <w:pPr>
        <w:spacing w:line="360" w:lineRule="exact"/>
        <w:rPr>
          <w:rFonts w:ascii="Microsoft JhengHei UI" w:eastAsia="Microsoft JhengHei UI" w:hAnsi="Microsoft JhengHei UI" w:cs="Arial"/>
          <w:b/>
          <w:bCs/>
        </w:rPr>
      </w:pPr>
    </w:p>
    <w:p w:rsidR="00E60548" w:rsidRPr="001D7315" w:rsidRDefault="00E60548" w:rsidP="00022AEE">
      <w:pPr>
        <w:spacing w:line="360" w:lineRule="exact"/>
        <w:rPr>
          <w:rFonts w:ascii="Microsoft JhengHei UI" w:eastAsia="Microsoft JhengHei UI" w:hAnsi="Microsoft JhengHei UI" w:cs="Arial"/>
          <w:b/>
          <w:bCs/>
        </w:rPr>
      </w:pPr>
    </w:p>
    <w:p w:rsidR="00025541" w:rsidRPr="001D7315" w:rsidRDefault="008B5EBE" w:rsidP="00022AEE">
      <w:pPr>
        <w:pStyle w:val="ac"/>
        <w:numPr>
          <w:ilvl w:val="0"/>
          <w:numId w:val="10"/>
        </w:numPr>
        <w:spacing w:before="105" w:after="105"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 w:rsidRPr="001D7315">
        <w:rPr>
          <w:rFonts w:ascii="Microsoft JhengHei UI" w:eastAsia="Microsoft JhengHei UI" w:hAnsi="Microsoft JhengHei UI" w:cs="Arial" w:hint="eastAsia"/>
          <w:b/>
          <w:bCs/>
          <w:szCs w:val="24"/>
        </w:rPr>
        <w:t>報名手續</w:t>
      </w:r>
      <w:r w:rsidR="00025541" w:rsidRPr="001D7315">
        <w:rPr>
          <w:rFonts w:ascii="Microsoft JhengHei UI" w:eastAsia="Microsoft JhengHei UI" w:hAnsi="Microsoft JhengHei UI" w:cs="Arial" w:hint="eastAsia"/>
          <w:b/>
          <w:bCs/>
          <w:szCs w:val="24"/>
        </w:rPr>
        <w:t>｜</w:t>
      </w:r>
    </w:p>
    <w:p w:rsidR="00025541" w:rsidRPr="004A384C" w:rsidRDefault="004A384C" w:rsidP="004A384C">
      <w:pPr>
        <w:pStyle w:val="ac"/>
        <w:numPr>
          <w:ilvl w:val="0"/>
          <w:numId w:val="22"/>
        </w:numPr>
        <w:spacing w:after="105" w:line="360" w:lineRule="exact"/>
        <w:ind w:leftChars="0"/>
        <w:rPr>
          <w:rFonts w:ascii="Microsoft JhengHei UI" w:eastAsia="Microsoft JhengHei UI" w:hAnsi="Microsoft JhengHei UI" w:cs="Arial"/>
          <w:szCs w:val="24"/>
        </w:rPr>
      </w:pPr>
      <w:r>
        <w:rPr>
          <w:noProof/>
        </w:rPr>
        <w:drawing>
          <wp:anchor distT="0" distB="0" distL="114300" distR="114300" simplePos="0" relativeHeight="251704832" behindDoc="0" locked="0" layoutInCell="1" allowOverlap="1">
            <wp:simplePos x="0" y="0"/>
            <wp:positionH relativeFrom="column">
              <wp:posOffset>4946015</wp:posOffset>
            </wp:positionH>
            <wp:positionV relativeFrom="paragraph">
              <wp:posOffset>830580</wp:posOffset>
            </wp:positionV>
            <wp:extent cx="1285875" cy="1285875"/>
            <wp:effectExtent l="0" t="0" r="9525" b="9525"/>
            <wp:wrapNone/>
            <wp:docPr id="1" name="圖片 1" descr="https://www.ccie.com.tw/files/images/1056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cie.com.tw/files/images/105632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填寫報名表</w:t>
      </w:r>
      <w:r w:rsidR="008B5EBE" w:rsidRPr="001D7315">
        <w:rPr>
          <w:rFonts w:ascii="Microsoft JhengHei UI" w:eastAsia="Microsoft JhengHei UI" w:hAnsi="Microsoft JhengHei UI" w:cs="Arial" w:hint="eastAsia"/>
          <w:szCs w:val="24"/>
        </w:rPr>
        <w:t>後</w:t>
      </w:r>
      <w:r w:rsidR="00D80726" w:rsidRPr="001D7315">
        <w:rPr>
          <w:rFonts w:ascii="Microsoft JhengHei UI" w:eastAsia="Microsoft JhengHei UI" w:hAnsi="Microsoft JhengHei UI" w:cs="Arial" w:hint="eastAsia"/>
          <w:szCs w:val="24"/>
        </w:rPr>
        <w:t>，請</w:t>
      </w:r>
      <w:r w:rsidR="002E5CAC" w:rsidRPr="001D7315">
        <w:rPr>
          <w:rFonts w:ascii="Microsoft JhengHei UI" w:eastAsia="Microsoft JhengHei UI" w:hAnsi="Microsoft JhengHei UI" w:cs="Arial" w:hint="eastAsia"/>
          <w:szCs w:val="24"/>
        </w:rPr>
        <w:t>加蓋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公司及負責人</w:t>
      </w:r>
      <w:r w:rsidR="00321EDD" w:rsidRPr="001D7315">
        <w:rPr>
          <w:rFonts w:ascii="Microsoft JhengHei UI" w:eastAsia="Microsoft JhengHei UI" w:hAnsi="Microsoft JhengHei UI" w:cs="Arial" w:hint="eastAsia"/>
          <w:szCs w:val="24"/>
        </w:rPr>
        <w:t>印章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，傳真</w:t>
      </w:r>
      <w:r w:rsidR="002E5CAC" w:rsidRPr="001D7315">
        <w:rPr>
          <w:rFonts w:ascii="Microsoft JhengHei UI" w:eastAsia="Microsoft JhengHei UI" w:hAnsi="Microsoft JhengHei UI" w:cs="Arial" w:hint="eastAsia"/>
          <w:szCs w:val="24"/>
        </w:rPr>
        <w:t>或E-mail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至：</w:t>
      </w:r>
      <w:r w:rsidR="00025541" w:rsidRPr="001D7315">
        <w:rPr>
          <w:rFonts w:ascii="Microsoft JhengHei UI" w:eastAsia="Microsoft JhengHei UI" w:hAnsi="Microsoft JhengHei UI" w:cs="Arial"/>
          <w:szCs w:val="24"/>
        </w:rPr>
        <w:br/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展昭國際企業股份有限公司 /</w:t>
      </w:r>
      <w:r w:rsidR="00AA19B2" w:rsidRPr="001D7315">
        <w:rPr>
          <w:rFonts w:ascii="Microsoft JhengHei UI" w:eastAsia="Microsoft JhengHei UI" w:hAnsi="Microsoft JhengHei UI" w:cs="Arial" w:hint="eastAsia"/>
          <w:szCs w:val="24"/>
        </w:rPr>
        <w:t xml:space="preserve"> 20</w:t>
      </w:r>
      <w:r w:rsidR="003A4DD2" w:rsidRPr="001D7315">
        <w:rPr>
          <w:rFonts w:ascii="Microsoft JhengHei UI" w:eastAsia="Microsoft JhengHei UI" w:hAnsi="Microsoft JhengHei UI" w:cs="Arial" w:hint="eastAsia"/>
          <w:szCs w:val="24"/>
        </w:rPr>
        <w:t>2</w:t>
      </w:r>
      <w:r w:rsidR="00025541" w:rsidRPr="001D7315">
        <w:rPr>
          <w:rFonts w:ascii="Microsoft JhengHei UI" w:eastAsia="Microsoft JhengHei UI" w:hAnsi="Microsoft JhengHei UI" w:cs="Arial"/>
          <w:szCs w:val="24"/>
        </w:rPr>
        <w:t>6</w:t>
      </w:r>
      <w:r w:rsidR="00E60548" w:rsidRPr="001D7315">
        <w:rPr>
          <w:rFonts w:ascii="Microsoft JhengHei UI" w:eastAsia="Microsoft JhengHei UI" w:hAnsi="Microsoft JhengHei UI" w:cs="Arial" w:hint="eastAsia"/>
          <w:szCs w:val="24"/>
        </w:rPr>
        <w:t xml:space="preserve"> T</w:t>
      </w:r>
      <w:r w:rsidR="00025541" w:rsidRPr="001D7315">
        <w:rPr>
          <w:rFonts w:ascii="Microsoft JhengHei UI" w:eastAsia="Microsoft JhengHei UI" w:hAnsi="Microsoft JhengHei UI" w:cs="Arial" w:hint="eastAsia"/>
          <w:szCs w:val="24"/>
        </w:rPr>
        <w:t>AIROS</w:t>
      </w:r>
      <w:r w:rsidR="001D7315" w:rsidRPr="001D7315">
        <w:rPr>
          <w:rFonts w:ascii="Microsoft JhengHei UI" w:eastAsia="Microsoft JhengHei UI" w:hAnsi="Microsoft JhengHei UI" w:cs="Arial"/>
          <w:szCs w:val="24"/>
        </w:rPr>
        <w:t xml:space="preserve"> \ </w:t>
      </w:r>
      <w:r w:rsidR="00E60548" w:rsidRPr="001D7315">
        <w:rPr>
          <w:rFonts w:ascii="Microsoft JhengHei UI" w:eastAsia="Microsoft JhengHei UI" w:hAnsi="Microsoft JhengHei UI" w:cs="Arial"/>
          <w:szCs w:val="24"/>
        </w:rPr>
        <w:t>Automation Taipei</w:t>
      </w:r>
      <w:r w:rsidR="00E60548" w:rsidRPr="001D7315">
        <w:rPr>
          <w:rFonts w:ascii="Microsoft JhengHei UI" w:eastAsia="Microsoft JhengHei UI" w:hAnsi="Microsoft JhengHei UI" w:cs="Arial" w:hint="eastAsia"/>
          <w:szCs w:val="24"/>
        </w:rPr>
        <w:t>展覽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籌備處</w:t>
      </w:r>
      <w:r w:rsidR="00025541" w:rsidRPr="001D7315">
        <w:rPr>
          <w:rFonts w:ascii="Microsoft JhengHei UI" w:eastAsia="Microsoft JhengHei UI" w:hAnsi="Microsoft JhengHei UI" w:cs="Arial"/>
          <w:szCs w:val="24"/>
        </w:rPr>
        <w:br/>
      </w:r>
      <w:r w:rsidR="00B7524E" w:rsidRPr="001D7315">
        <w:rPr>
          <w:rFonts w:ascii="Microsoft JhengHei UI" w:eastAsia="Microsoft JhengHei UI" w:hAnsi="Microsoft JhengHei UI" w:cs="Arial"/>
          <w:szCs w:val="24"/>
        </w:rPr>
        <w:t>TEL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：</w:t>
      </w:r>
      <w:r w:rsidR="00B7524E" w:rsidRPr="001D7315">
        <w:rPr>
          <w:rFonts w:ascii="Microsoft JhengHei UI" w:eastAsia="Microsoft JhengHei UI" w:hAnsi="Microsoft JhengHei UI" w:cs="Arial"/>
          <w:szCs w:val="24"/>
        </w:rPr>
        <w:t>02-2659-6000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 xml:space="preserve">   </w:t>
      </w:r>
      <w:r w:rsidR="00B7524E" w:rsidRPr="001D7315">
        <w:rPr>
          <w:rFonts w:ascii="Microsoft JhengHei UI" w:eastAsia="Microsoft JhengHei UI" w:hAnsi="Microsoft JhengHei UI" w:cs="Arial"/>
          <w:szCs w:val="24"/>
        </w:rPr>
        <w:t>FAX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：</w:t>
      </w:r>
      <w:r w:rsidR="00B7524E" w:rsidRPr="001D7315">
        <w:rPr>
          <w:rFonts w:ascii="Microsoft JhengHei UI" w:eastAsia="Microsoft JhengHei UI" w:hAnsi="Microsoft JhengHei UI" w:cs="Arial"/>
          <w:szCs w:val="24"/>
        </w:rPr>
        <w:t>02-2659-7000</w:t>
      </w:r>
      <w:r w:rsidR="00025541" w:rsidRPr="001D7315">
        <w:rPr>
          <w:rFonts w:ascii="Microsoft JhengHei UI" w:eastAsia="Microsoft JhengHei UI" w:hAnsi="Microsoft JhengHei UI" w:cs="Arial"/>
          <w:szCs w:val="24"/>
        </w:rPr>
        <w:br/>
      </w:r>
      <w:r w:rsidR="002E5CAC" w:rsidRPr="001D7315">
        <w:rPr>
          <w:rFonts w:ascii="Microsoft JhengHei UI" w:eastAsia="Microsoft JhengHei UI" w:hAnsi="Microsoft JhengHei UI" w:cs="Arial"/>
          <w:szCs w:val="24"/>
        </w:rPr>
        <w:t>E-mail</w:t>
      </w:r>
      <w:r w:rsidR="002E5CAC" w:rsidRPr="001D7315">
        <w:rPr>
          <w:rFonts w:ascii="Microsoft JhengHei UI" w:eastAsia="Microsoft JhengHei UI" w:hAnsi="Microsoft JhengHei UI" w:cs="Arial" w:hint="eastAsia"/>
          <w:szCs w:val="24"/>
        </w:rPr>
        <w:t>：</w:t>
      </w:r>
      <w:hyperlink r:id="rId12" w:history="1">
        <w:r w:rsidR="00025541" w:rsidRPr="001D7315">
          <w:rPr>
            <w:rStyle w:val="a5"/>
            <w:rFonts w:ascii="Microsoft JhengHei UI" w:eastAsia="Microsoft JhengHei UI" w:hAnsi="Microsoft JhengHei UI" w:cs="Arial"/>
            <w:szCs w:val="24"/>
          </w:rPr>
          <w:t>automation@chanchao.com.tw</w:t>
        </w:r>
      </w:hyperlink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 xml:space="preserve"> </w:t>
      </w:r>
      <w:r w:rsidR="00025541" w:rsidRPr="001D7315">
        <w:rPr>
          <w:rFonts w:ascii="Microsoft JhengHei UI" w:eastAsia="Microsoft JhengHei UI" w:hAnsi="Microsoft JhengHei UI" w:cs="Arial"/>
          <w:szCs w:val="24"/>
        </w:rPr>
        <w:br/>
      </w:r>
      <w:r w:rsidR="00B7524E" w:rsidRPr="001D7315">
        <w:rPr>
          <w:rFonts w:ascii="Microsoft JhengHei UI" w:eastAsia="Microsoft JhengHei UI" w:hAnsi="Microsoft JhengHei UI" w:cs="Arial"/>
          <w:szCs w:val="24"/>
        </w:rPr>
        <w:t>114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台北市內湖區港墘路185號3樓</w:t>
      </w:r>
      <w:r w:rsidR="00025541" w:rsidRPr="001D7315">
        <w:rPr>
          <w:rFonts w:ascii="Microsoft JhengHei UI" w:eastAsia="Microsoft JhengHei UI" w:hAnsi="Microsoft JhengHei UI" w:cs="Arial"/>
          <w:szCs w:val="24"/>
        </w:rPr>
        <w:br/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承辦</w:t>
      </w:r>
      <w:r w:rsidR="00025541" w:rsidRPr="001D7315">
        <w:rPr>
          <w:rFonts w:ascii="Microsoft JhengHei UI" w:eastAsia="Microsoft JhengHei UI" w:hAnsi="Microsoft JhengHei UI" w:cs="Arial" w:hint="eastAsia"/>
          <w:szCs w:val="24"/>
        </w:rPr>
        <w:t>人</w:t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：</w:t>
      </w:r>
      <w:r>
        <w:rPr>
          <w:rFonts w:ascii="Microsoft JhengHei UI" w:eastAsia="Microsoft JhengHei UI" w:hAnsi="Microsoft JhengHei UI" w:cs="Arial"/>
          <w:szCs w:val="24"/>
        </w:rPr>
        <w:br/>
      </w:r>
      <w:r w:rsidR="00B7524E" w:rsidRPr="001D7315">
        <w:rPr>
          <w:rFonts w:ascii="Microsoft JhengHei UI" w:eastAsia="Microsoft JhengHei UI" w:hAnsi="Microsoft JhengHei UI" w:cs="Arial" w:hint="eastAsia"/>
          <w:szCs w:val="24"/>
        </w:rPr>
        <w:t>黃姝嫥（分機122）</w:t>
      </w:r>
      <w:r>
        <w:rPr>
          <w:rFonts w:ascii="Microsoft JhengHei UI" w:eastAsia="Microsoft JhengHei UI" w:hAnsi="Microsoft JhengHei UI" w:cs="Arial" w:hint="eastAsia"/>
          <w:szCs w:val="24"/>
        </w:rPr>
        <w:t xml:space="preserve"> </w:t>
      </w:r>
      <w:r>
        <w:rPr>
          <w:rFonts w:ascii="Microsoft JhengHei UI" w:eastAsia="Microsoft JhengHei UI" w:hAnsi="Microsoft JhengHei UI" w:cs="Arial"/>
          <w:szCs w:val="24"/>
        </w:rPr>
        <w:t xml:space="preserve"> Line ID</w:t>
      </w:r>
      <w:r>
        <w:rPr>
          <w:rFonts w:ascii="Microsoft JhengHei UI" w:eastAsia="Microsoft JhengHei UI" w:hAnsi="Microsoft JhengHei UI" w:cs="Arial" w:hint="eastAsia"/>
          <w:szCs w:val="24"/>
        </w:rPr>
        <w:t>：</w:t>
      </w:r>
      <w:r w:rsidRPr="004A384C">
        <w:rPr>
          <w:rFonts w:ascii="Microsoft JhengHei UI" w:eastAsia="Microsoft JhengHei UI" w:hAnsi="Microsoft JhengHei UI" w:cs="Arial"/>
          <w:szCs w:val="24"/>
        </w:rPr>
        <w:t>candy6366-2</w:t>
      </w:r>
      <w:r>
        <w:rPr>
          <w:rFonts w:ascii="Microsoft JhengHei UI" w:eastAsia="Microsoft JhengHei UI" w:hAnsi="Microsoft JhengHei UI" w:cs="Arial"/>
          <w:szCs w:val="24"/>
        </w:rPr>
        <w:br/>
      </w:r>
      <w:r w:rsidR="00AB1C84" w:rsidRPr="004A384C">
        <w:rPr>
          <w:rFonts w:ascii="Microsoft JhengHei UI" w:eastAsia="Microsoft JhengHei UI" w:hAnsi="Microsoft JhengHei UI" w:cs="Arial" w:hint="eastAsia"/>
          <w:szCs w:val="24"/>
        </w:rPr>
        <w:t>林鈺婷</w:t>
      </w:r>
      <w:r w:rsidR="002C7DB9" w:rsidRPr="004A384C">
        <w:rPr>
          <w:rFonts w:ascii="Microsoft JhengHei UI" w:eastAsia="Microsoft JhengHei UI" w:hAnsi="Microsoft JhengHei UI" w:cs="Arial" w:hint="eastAsia"/>
          <w:szCs w:val="24"/>
        </w:rPr>
        <w:t>（分機</w:t>
      </w:r>
      <w:r w:rsidR="00AB1C84" w:rsidRPr="004A384C">
        <w:rPr>
          <w:rFonts w:ascii="Microsoft JhengHei UI" w:eastAsia="Microsoft JhengHei UI" w:hAnsi="Microsoft JhengHei UI" w:cs="Arial" w:hint="eastAsia"/>
          <w:szCs w:val="24"/>
        </w:rPr>
        <w:t>192</w:t>
      </w:r>
      <w:r w:rsidR="002C7DB9" w:rsidRPr="004A384C">
        <w:rPr>
          <w:rFonts w:ascii="Microsoft JhengHei UI" w:eastAsia="Microsoft JhengHei UI" w:hAnsi="Microsoft JhengHei UI" w:cs="Arial" w:hint="eastAsia"/>
          <w:szCs w:val="24"/>
        </w:rPr>
        <w:t>）</w:t>
      </w:r>
    </w:p>
    <w:p w:rsidR="00022AEE" w:rsidRDefault="00902E19" w:rsidP="00022AEE">
      <w:pPr>
        <w:pStyle w:val="ac"/>
        <w:numPr>
          <w:ilvl w:val="0"/>
          <w:numId w:val="22"/>
        </w:numPr>
        <w:spacing w:after="105" w:line="360" w:lineRule="exact"/>
        <w:ind w:leftChars="0"/>
        <w:rPr>
          <w:rFonts w:ascii="Microsoft JhengHei UI" w:eastAsia="Microsoft JhengHei UI" w:hAnsi="Microsoft JhengHei UI"/>
          <w:szCs w:val="24"/>
          <w:shd w:val="clear" w:color="auto" w:fill="FFFFFF"/>
        </w:rPr>
      </w:pPr>
      <w:r w:rsidRPr="001D7315">
        <w:rPr>
          <w:rFonts w:ascii="Microsoft JhengHei UI" w:eastAsia="Microsoft JhengHei UI" w:hAnsi="Microsoft JhengHei UI" w:cs="Arial" w:hint="eastAsia"/>
          <w:szCs w:val="24"/>
        </w:rPr>
        <w:t>請於規定之繳費期限內</w:t>
      </w:r>
      <w:r w:rsidR="00D80726" w:rsidRPr="001D7315">
        <w:rPr>
          <w:rFonts w:ascii="Microsoft JhengHei UI" w:eastAsia="Microsoft JhengHei UI" w:hAnsi="Microsoft JhengHei UI"/>
          <w:szCs w:val="24"/>
          <w:shd w:val="clear" w:color="auto" w:fill="FFFFFF"/>
        </w:rPr>
        <w:t>繳交</w:t>
      </w:r>
      <w:r w:rsidR="00E60548" w:rsidRPr="001D7315">
        <w:rPr>
          <w:rFonts w:ascii="Microsoft JhengHei UI" w:eastAsia="Microsoft JhengHei UI" w:hAnsi="Microsoft JhengHei UI" w:hint="eastAsia"/>
          <w:szCs w:val="24"/>
          <w:shd w:val="clear" w:color="auto" w:fill="FFFFFF"/>
        </w:rPr>
        <w:t>攤位全額</w:t>
      </w:r>
      <w:r w:rsidRPr="001D7315">
        <w:rPr>
          <w:rFonts w:ascii="Microsoft JhengHei UI" w:eastAsia="Microsoft JhengHei UI" w:hAnsi="Microsoft JhengHei UI" w:hint="eastAsia"/>
          <w:szCs w:val="24"/>
          <w:shd w:val="clear" w:color="auto" w:fill="FFFFFF"/>
        </w:rPr>
        <w:t>，以完成報名手續</w:t>
      </w:r>
      <w:r w:rsidR="00E60548" w:rsidRPr="001D7315">
        <w:rPr>
          <w:rFonts w:ascii="Microsoft JhengHei UI" w:eastAsia="Microsoft JhengHei UI" w:hAnsi="Microsoft JhengHei UI" w:hint="eastAsia"/>
          <w:szCs w:val="24"/>
          <w:shd w:val="clear" w:color="auto" w:fill="FFFFFF"/>
        </w:rPr>
        <w:t>。</w:t>
      </w:r>
    </w:p>
    <w:p w:rsidR="00742634" w:rsidRDefault="00022AEE" w:rsidP="00022AEE">
      <w:pPr>
        <w:widowControl/>
        <w:rPr>
          <w:rFonts w:ascii="Microsoft JhengHei UI" w:eastAsia="Microsoft JhengHei UI" w:hAnsi="Microsoft JhengHei UI"/>
          <w:shd w:val="clear" w:color="auto" w:fill="FFFFFF"/>
        </w:rPr>
      </w:pPr>
      <w:r>
        <w:rPr>
          <w:rFonts w:ascii="Microsoft JhengHei UI" w:eastAsia="Microsoft JhengHei UI" w:hAnsi="Microsoft JhengHei UI"/>
          <w:shd w:val="clear" w:color="auto" w:fill="FFFFFF"/>
        </w:rPr>
        <w:br w:type="page"/>
      </w:r>
    </w:p>
    <w:p w:rsidR="00742634" w:rsidRPr="008F15A7" w:rsidRDefault="00742634" w:rsidP="00742634">
      <w:pPr>
        <w:spacing w:line="320" w:lineRule="exact"/>
        <w:ind w:firstLineChars="75" w:firstLine="180"/>
        <w:jc w:val="center"/>
        <w:rPr>
          <w:rFonts w:ascii="Calibri" w:eastAsia="微軟正黑體" w:hAnsi="Calibri" w:cs="Arial"/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709952" behindDoc="0" locked="0" layoutInCell="1" allowOverlap="1" wp14:anchorId="2FC437AD" wp14:editId="1598C596">
            <wp:simplePos x="0" y="0"/>
            <wp:positionH relativeFrom="column">
              <wp:posOffset>1905</wp:posOffset>
            </wp:positionH>
            <wp:positionV relativeFrom="paragraph">
              <wp:posOffset>-83820</wp:posOffset>
            </wp:positionV>
            <wp:extent cx="6840855" cy="445135"/>
            <wp:effectExtent l="0" t="0" r="0" b="0"/>
            <wp:wrapNone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445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2634" w:rsidRPr="008F15A7" w:rsidRDefault="00C5269E" w:rsidP="00742634">
      <w:pPr>
        <w:spacing w:line="320" w:lineRule="exact"/>
        <w:ind w:firstLineChars="75" w:firstLine="150"/>
        <w:jc w:val="center"/>
        <w:rPr>
          <w:rFonts w:ascii="Calibri" w:eastAsia="微軟正黑體" w:hAnsi="Calibri" w:cs="Arial"/>
          <w:b/>
          <w:bCs/>
          <w:sz w:val="28"/>
          <w:szCs w:val="36"/>
        </w:rPr>
      </w:pPr>
      <w:r w:rsidRPr="00515A0F">
        <w:rPr>
          <w:rFonts w:ascii="Calibri" w:eastAsia="微軟正黑體" w:hAnsi="Calibri" w:cs="Arial"/>
          <w:noProof/>
          <w:color w:val="FF0000"/>
          <w:sz w:val="20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290ACE95" wp14:editId="1EA3FE93">
                <wp:simplePos x="0" y="0"/>
                <wp:positionH relativeFrom="margin">
                  <wp:posOffset>2572936</wp:posOffset>
                </wp:positionH>
                <wp:positionV relativeFrom="paragraph">
                  <wp:posOffset>204506</wp:posOffset>
                </wp:positionV>
                <wp:extent cx="1771650" cy="491706"/>
                <wp:effectExtent l="0" t="0" r="0" b="3810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4917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2634" w:rsidRPr="00C5269E" w:rsidRDefault="00C5269E" w:rsidP="00742634">
                            <w:pPr>
                              <w:spacing w:line="500" w:lineRule="exact"/>
                              <w:jc w:val="center"/>
                              <w:rPr>
                                <w:rFonts w:ascii="Microsoft JhengHei UI" w:eastAsia="Microsoft JhengHei UI" w:hAnsi="Microsoft JhengHei UI" w:cs="Arial"/>
                                <w:sz w:val="32"/>
                                <w:szCs w:val="32"/>
                              </w:rPr>
                            </w:pPr>
                            <w:r w:rsidRPr="00C5269E">
                              <w:rPr>
                                <w:rFonts w:ascii="微軟正黑體" w:eastAsia="微軟正黑體" w:hAnsi="微軟正黑體" w:cs="Arial" w:hint="eastAsia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>參展報名表(候補)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0ACE95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left:0;text-align:left;margin-left:202.6pt;margin-top:16.1pt;width:139.5pt;height:38.7pt;z-index:251708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" filled="f" stroked="f">
                <v:textbox>
                  <w:txbxContent>
                    <w:p w:rsidR="00742634" w:rsidRPr="00C5269E" w:rsidRDefault="00C5269E" w:rsidP="00742634">
                      <w:pPr>
                        <w:spacing w:line="500" w:lineRule="exact"/>
                        <w:jc w:val="center"/>
                        <w:rPr>
                          <w:rFonts w:ascii="Microsoft JhengHei UI" w:eastAsia="Microsoft JhengHei UI" w:hAnsi="Microsoft JhengHei UI" w:cs="Arial"/>
                          <w:sz w:val="32"/>
                          <w:szCs w:val="32"/>
                        </w:rPr>
                      </w:pPr>
                      <w:r w:rsidRPr="00C5269E">
                        <w:rPr>
                          <w:rFonts w:ascii="微軟正黑體" w:eastAsia="微軟正黑體" w:hAnsi="微軟正黑體" w:cs="Arial" w:hint="eastAsia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參展報名表(候補)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42634" w:rsidRPr="00515A0F">
        <w:rPr>
          <w:rFonts w:ascii="Calibri" w:eastAsia="微軟正黑體" w:hAnsi="Calibri" w:cs="Arial"/>
          <w:noProof/>
          <w:color w:val="FF0000"/>
          <w:sz w:val="20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20E0C7E3" wp14:editId="6A611260">
                <wp:simplePos x="0" y="0"/>
                <wp:positionH relativeFrom="margin">
                  <wp:posOffset>-102870</wp:posOffset>
                </wp:positionH>
                <wp:positionV relativeFrom="paragraph">
                  <wp:posOffset>189230</wp:posOffset>
                </wp:positionV>
                <wp:extent cx="2581275" cy="480060"/>
                <wp:effectExtent l="0" t="0" r="0" b="0"/>
                <wp:wrapNone/>
                <wp:docPr id="8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480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2634" w:rsidRPr="00BA31D3" w:rsidRDefault="00742634" w:rsidP="00742634">
                            <w:pPr>
                              <w:spacing w:line="280" w:lineRule="exact"/>
                              <w:rPr>
                                <w:rFonts w:ascii="Microsoft JhengHei UI" w:eastAsia="Microsoft JhengHei UI" w:hAnsi="Microsoft JhengHei UI" w:cs="Arial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BA31D3">
                              <w:rPr>
                                <w:rFonts w:ascii="Microsoft JhengHei UI" w:eastAsia="Microsoft JhengHei UI" w:hAnsi="Microsoft JhengHei UI" w:cs="Arial"/>
                                <w:sz w:val="22"/>
                                <w:szCs w:val="22"/>
                              </w:rPr>
                              <w:t>日期：2026年8</w:t>
                            </w:r>
                            <w:r w:rsidRPr="00BA31D3">
                              <w:rPr>
                                <w:rFonts w:ascii="Microsoft JhengHei UI" w:eastAsia="Microsoft JhengHei UI" w:hAnsi="Microsoft JhengHei UI" w:cs="Arial" w:hint="eastAsia"/>
                                <w:sz w:val="22"/>
                                <w:szCs w:val="22"/>
                              </w:rPr>
                              <w:t>月</w:t>
                            </w:r>
                            <w:r w:rsidRPr="00BA31D3">
                              <w:rPr>
                                <w:rFonts w:ascii="Microsoft JhengHei UI" w:eastAsia="Microsoft JhengHei UI" w:hAnsi="Microsoft JhengHei UI" w:cs="Arial"/>
                                <w:sz w:val="22"/>
                                <w:szCs w:val="22"/>
                              </w:rPr>
                              <w:t>19</w:t>
                            </w:r>
                            <w:r w:rsidRPr="00BA31D3">
                              <w:rPr>
                                <w:rFonts w:ascii="Microsoft JhengHei UI" w:eastAsia="Microsoft JhengHei UI" w:hAnsi="Microsoft JhengHei UI" w:cs="Arial" w:hint="eastAsia"/>
                                <w:sz w:val="22"/>
                                <w:szCs w:val="22"/>
                              </w:rPr>
                              <w:t>日</w:t>
                            </w:r>
                            <w:r w:rsidRPr="00BA31D3">
                              <w:rPr>
                                <w:rFonts w:ascii="Microsoft JhengHei UI" w:eastAsia="Microsoft JhengHei UI" w:hAnsi="Microsoft JhengHei UI" w:cs="Arial"/>
                                <w:sz w:val="22"/>
                                <w:szCs w:val="22"/>
                              </w:rPr>
                              <w:t xml:space="preserve"> - 8</w:t>
                            </w:r>
                            <w:r w:rsidRPr="00BA31D3">
                              <w:rPr>
                                <w:rFonts w:ascii="Microsoft JhengHei UI" w:eastAsia="Microsoft JhengHei UI" w:hAnsi="Microsoft JhengHei UI" w:cs="Arial" w:hint="eastAsia"/>
                                <w:sz w:val="22"/>
                                <w:szCs w:val="22"/>
                              </w:rPr>
                              <w:t>月</w:t>
                            </w:r>
                            <w:r w:rsidRPr="00BA31D3">
                              <w:rPr>
                                <w:rFonts w:ascii="Microsoft JhengHei UI" w:eastAsia="Microsoft JhengHei UI" w:hAnsi="Microsoft JhengHei UI" w:cs="Arial"/>
                                <w:sz w:val="22"/>
                                <w:szCs w:val="22"/>
                              </w:rPr>
                              <w:t>22</w:t>
                            </w:r>
                            <w:r w:rsidRPr="00BA31D3">
                              <w:rPr>
                                <w:rFonts w:ascii="Microsoft JhengHei UI" w:eastAsia="Microsoft JhengHei UI" w:hAnsi="Microsoft JhengHei UI" w:cs="Arial" w:hint="eastAsia"/>
                                <w:sz w:val="22"/>
                                <w:szCs w:val="22"/>
                              </w:rPr>
                              <w:t>日</w:t>
                            </w:r>
                          </w:p>
                          <w:p w:rsidR="00742634" w:rsidRPr="00BA31D3" w:rsidRDefault="00742634" w:rsidP="00742634">
                            <w:pPr>
                              <w:spacing w:line="280" w:lineRule="exact"/>
                              <w:rPr>
                                <w:rFonts w:ascii="Microsoft JhengHei UI" w:eastAsia="Microsoft JhengHei UI" w:hAnsi="Microsoft JhengHei UI" w:cs="Arial"/>
                                <w:sz w:val="22"/>
                                <w:szCs w:val="22"/>
                              </w:rPr>
                            </w:pPr>
                            <w:r w:rsidRPr="00BA31D3">
                              <w:rPr>
                                <w:rFonts w:ascii="Microsoft JhengHei UI" w:eastAsia="Microsoft JhengHei UI" w:hAnsi="Microsoft JhengHei UI" w:cs="Arial"/>
                                <w:sz w:val="22"/>
                                <w:szCs w:val="22"/>
                              </w:rPr>
                              <w:t>地點：台北南港展覽館二館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E0C7E3" id="文字方塊 8" o:spid="_x0000_s1027" type="#_x0000_t202" style="position:absolute;left:0;text-align:left;margin-left:-8.1pt;margin-top:14.9pt;width:203.25pt;height:37.8pt;z-index:251706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" filled="f" stroked="f">
                <v:textbox>
                  <w:txbxContent>
                    <w:p w:rsidR="00742634" w:rsidRPr="00BA31D3" w:rsidRDefault="00742634" w:rsidP="00742634">
                      <w:pPr>
                        <w:spacing w:line="280" w:lineRule="exact"/>
                        <w:rPr>
                          <w:rFonts w:ascii="Microsoft JhengHei UI" w:eastAsia="Microsoft JhengHei UI" w:hAnsi="Microsoft JhengHei UI" w:cs="Arial"/>
                          <w:color w:val="FF0000"/>
                          <w:sz w:val="22"/>
                          <w:szCs w:val="22"/>
                        </w:rPr>
                      </w:pPr>
                      <w:r w:rsidRPr="00BA31D3">
                        <w:rPr>
                          <w:rFonts w:ascii="Microsoft JhengHei UI" w:eastAsia="Microsoft JhengHei UI" w:hAnsi="Microsoft JhengHei UI" w:cs="Arial"/>
                          <w:sz w:val="22"/>
                          <w:szCs w:val="22"/>
                        </w:rPr>
                        <w:t>日期：2026年8</w:t>
                      </w:r>
                      <w:r w:rsidRPr="00BA31D3">
                        <w:rPr>
                          <w:rFonts w:ascii="Microsoft JhengHei UI" w:eastAsia="Microsoft JhengHei UI" w:hAnsi="Microsoft JhengHei UI" w:cs="Arial" w:hint="eastAsia"/>
                          <w:sz w:val="22"/>
                          <w:szCs w:val="22"/>
                        </w:rPr>
                        <w:t>月</w:t>
                      </w:r>
                      <w:r w:rsidRPr="00BA31D3">
                        <w:rPr>
                          <w:rFonts w:ascii="Microsoft JhengHei UI" w:eastAsia="Microsoft JhengHei UI" w:hAnsi="Microsoft JhengHei UI" w:cs="Arial"/>
                          <w:sz w:val="22"/>
                          <w:szCs w:val="22"/>
                        </w:rPr>
                        <w:t>19</w:t>
                      </w:r>
                      <w:r w:rsidRPr="00BA31D3">
                        <w:rPr>
                          <w:rFonts w:ascii="Microsoft JhengHei UI" w:eastAsia="Microsoft JhengHei UI" w:hAnsi="Microsoft JhengHei UI" w:cs="Arial" w:hint="eastAsia"/>
                          <w:sz w:val="22"/>
                          <w:szCs w:val="22"/>
                        </w:rPr>
                        <w:t>日</w:t>
                      </w:r>
                      <w:r w:rsidRPr="00BA31D3">
                        <w:rPr>
                          <w:rFonts w:ascii="Microsoft JhengHei UI" w:eastAsia="Microsoft JhengHei UI" w:hAnsi="Microsoft JhengHei UI" w:cs="Arial"/>
                          <w:sz w:val="22"/>
                          <w:szCs w:val="22"/>
                        </w:rPr>
                        <w:t xml:space="preserve"> - 8</w:t>
                      </w:r>
                      <w:r w:rsidRPr="00BA31D3">
                        <w:rPr>
                          <w:rFonts w:ascii="Microsoft JhengHei UI" w:eastAsia="Microsoft JhengHei UI" w:hAnsi="Microsoft JhengHei UI" w:cs="Arial" w:hint="eastAsia"/>
                          <w:sz w:val="22"/>
                          <w:szCs w:val="22"/>
                        </w:rPr>
                        <w:t>月</w:t>
                      </w:r>
                      <w:r w:rsidRPr="00BA31D3">
                        <w:rPr>
                          <w:rFonts w:ascii="Microsoft JhengHei UI" w:eastAsia="Microsoft JhengHei UI" w:hAnsi="Microsoft JhengHei UI" w:cs="Arial"/>
                          <w:sz w:val="22"/>
                          <w:szCs w:val="22"/>
                        </w:rPr>
                        <w:t>22</w:t>
                      </w:r>
                      <w:r w:rsidRPr="00BA31D3">
                        <w:rPr>
                          <w:rFonts w:ascii="Microsoft JhengHei UI" w:eastAsia="Microsoft JhengHei UI" w:hAnsi="Microsoft JhengHei UI" w:cs="Arial" w:hint="eastAsia"/>
                          <w:sz w:val="22"/>
                          <w:szCs w:val="22"/>
                        </w:rPr>
                        <w:t>日</w:t>
                      </w:r>
                    </w:p>
                    <w:p w:rsidR="00742634" w:rsidRPr="00BA31D3" w:rsidRDefault="00742634" w:rsidP="00742634">
                      <w:pPr>
                        <w:spacing w:line="280" w:lineRule="exact"/>
                        <w:rPr>
                          <w:rFonts w:ascii="Microsoft JhengHei UI" w:eastAsia="Microsoft JhengHei UI" w:hAnsi="Microsoft JhengHei UI" w:cs="Arial"/>
                          <w:sz w:val="22"/>
                          <w:szCs w:val="22"/>
                        </w:rPr>
                      </w:pPr>
                      <w:r w:rsidRPr="00BA31D3">
                        <w:rPr>
                          <w:rFonts w:ascii="Microsoft JhengHei UI" w:eastAsia="Microsoft JhengHei UI" w:hAnsi="Microsoft JhengHei UI" w:cs="Arial"/>
                          <w:sz w:val="22"/>
                          <w:szCs w:val="22"/>
                        </w:rPr>
                        <w:t>地點：台北南港展覽館二館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80" w:rightFromText="180" w:vertAnchor="text" w:horzAnchor="margin" w:tblpY="818"/>
        <w:tblW w:w="10769" w:type="dxa"/>
        <w:tblBorders>
          <w:top w:val="single" w:sz="4" w:space="0" w:color="CC0099"/>
          <w:left w:val="single" w:sz="4" w:space="0" w:color="CC0099"/>
          <w:bottom w:val="single" w:sz="4" w:space="0" w:color="CC0099"/>
          <w:right w:val="single" w:sz="4" w:space="0" w:color="CC0099"/>
          <w:insideH w:val="single" w:sz="4" w:space="0" w:color="CC0099"/>
          <w:insideV w:val="single" w:sz="4" w:space="0" w:color="CC0099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0"/>
        <w:gridCol w:w="1037"/>
        <w:gridCol w:w="1040"/>
        <w:gridCol w:w="191"/>
        <w:gridCol w:w="612"/>
        <w:gridCol w:w="191"/>
        <w:gridCol w:w="45"/>
        <w:gridCol w:w="569"/>
        <w:gridCol w:w="471"/>
        <w:gridCol w:w="101"/>
        <w:gridCol w:w="938"/>
        <w:gridCol w:w="480"/>
        <w:gridCol w:w="87"/>
        <w:gridCol w:w="333"/>
        <w:gridCol w:w="991"/>
        <w:gridCol w:w="6"/>
        <w:gridCol w:w="137"/>
        <w:gridCol w:w="1990"/>
      </w:tblGrid>
      <w:tr w:rsidR="00742634" w:rsidRPr="00A77491" w:rsidTr="00C644CA">
        <w:trPr>
          <w:cantSplit/>
          <w:trHeight w:val="454"/>
        </w:trPr>
        <w:tc>
          <w:tcPr>
            <w:tcW w:w="1550" w:type="dxa"/>
            <w:vMerge w:val="restart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公司名稱</w:t>
            </w:r>
          </w:p>
        </w:tc>
        <w:tc>
          <w:tcPr>
            <w:tcW w:w="5675" w:type="dxa"/>
            <w:gridSpan w:val="11"/>
            <w:vAlign w:val="center"/>
          </w:tcPr>
          <w:p w:rsidR="00742634" w:rsidRPr="00A77491" w:rsidRDefault="00742634" w:rsidP="00C644CA">
            <w:pPr>
              <w:spacing w:line="240" w:lineRule="exact"/>
              <w:jc w:val="both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(中)</w:t>
            </w:r>
            <w:bookmarkStart w:id="0" w:name="_GoBack"/>
            <w:bookmarkEnd w:id="0"/>
          </w:p>
        </w:tc>
        <w:tc>
          <w:tcPr>
            <w:tcW w:w="1417" w:type="dxa"/>
            <w:gridSpan w:val="4"/>
            <w:vMerge w:val="restart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 w:hint="eastAsia"/>
                <w:sz w:val="22"/>
                <w:szCs w:val="22"/>
              </w:rPr>
              <w:t>公司簡稱</w:t>
            </w:r>
          </w:p>
        </w:tc>
        <w:tc>
          <w:tcPr>
            <w:tcW w:w="2127" w:type="dxa"/>
            <w:gridSpan w:val="2"/>
            <w:vAlign w:val="center"/>
          </w:tcPr>
          <w:p w:rsidR="00742634" w:rsidRPr="00A77491" w:rsidRDefault="00742634" w:rsidP="00C644CA">
            <w:pPr>
              <w:spacing w:line="240" w:lineRule="exact"/>
              <w:jc w:val="both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 w:hint="eastAsia"/>
                <w:sz w:val="22"/>
                <w:szCs w:val="22"/>
              </w:rPr>
              <w:t>(中)</w:t>
            </w:r>
          </w:p>
        </w:tc>
      </w:tr>
      <w:tr w:rsidR="00742634" w:rsidRPr="00A77491" w:rsidTr="00C644CA">
        <w:trPr>
          <w:cantSplit/>
          <w:trHeight w:val="454"/>
        </w:trPr>
        <w:tc>
          <w:tcPr>
            <w:tcW w:w="1550" w:type="dxa"/>
            <w:vMerge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  <w:tc>
          <w:tcPr>
            <w:tcW w:w="5675" w:type="dxa"/>
            <w:gridSpan w:val="11"/>
            <w:vAlign w:val="center"/>
          </w:tcPr>
          <w:p w:rsidR="00742634" w:rsidRPr="00A77491" w:rsidRDefault="00742634" w:rsidP="00C644CA">
            <w:pPr>
              <w:autoSpaceDE w:val="0"/>
              <w:autoSpaceDN w:val="0"/>
              <w:spacing w:line="240" w:lineRule="exact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(英)</w:t>
            </w:r>
            <w:r w:rsidRPr="00A77491">
              <w:rPr>
                <w:rFonts w:ascii="Microsoft JhengHei UI" w:eastAsia="Microsoft JhengHei UI" w:hAnsi="Microsoft JhengHei U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417" w:type="dxa"/>
            <w:gridSpan w:val="4"/>
            <w:vMerge/>
            <w:vAlign w:val="center"/>
          </w:tcPr>
          <w:p w:rsidR="00742634" w:rsidRPr="00A77491" w:rsidRDefault="00742634" w:rsidP="00C644CA">
            <w:pPr>
              <w:spacing w:line="240" w:lineRule="exact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  <w:tc>
          <w:tcPr>
            <w:tcW w:w="2127" w:type="dxa"/>
            <w:gridSpan w:val="2"/>
            <w:vAlign w:val="center"/>
          </w:tcPr>
          <w:p w:rsidR="00742634" w:rsidRPr="00A77491" w:rsidRDefault="00742634" w:rsidP="00C644CA">
            <w:pPr>
              <w:autoSpaceDE w:val="0"/>
              <w:autoSpaceDN w:val="0"/>
              <w:spacing w:line="240" w:lineRule="exact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 w:hint="eastAsia"/>
                <w:sz w:val="22"/>
                <w:szCs w:val="22"/>
              </w:rPr>
              <w:t>(英)</w:t>
            </w:r>
          </w:p>
        </w:tc>
      </w:tr>
      <w:tr w:rsidR="00742634" w:rsidRPr="00A77491" w:rsidTr="00C644CA">
        <w:trPr>
          <w:cantSplit/>
          <w:trHeight w:val="454"/>
        </w:trPr>
        <w:tc>
          <w:tcPr>
            <w:tcW w:w="1550" w:type="dxa"/>
            <w:vAlign w:val="center"/>
          </w:tcPr>
          <w:p w:rsidR="00742634" w:rsidRPr="00A77491" w:rsidRDefault="00742634" w:rsidP="00C644CA">
            <w:pPr>
              <w:pStyle w:val="2"/>
              <w:spacing w:line="240" w:lineRule="exact"/>
              <w:rPr>
                <w:rFonts w:ascii="Microsoft JhengHei UI" w:eastAsia="Microsoft JhengHei UI" w:hAnsi="Microsoft JhengHei UI" w:cstheme="minorHAnsi"/>
                <w:b w:val="0"/>
                <w:bCs w:val="0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 w:hint="eastAsia"/>
                <w:b w:val="0"/>
                <w:bCs w:val="0"/>
                <w:sz w:val="22"/>
                <w:szCs w:val="22"/>
              </w:rPr>
              <w:t>公司地址</w:t>
            </w:r>
          </w:p>
        </w:tc>
        <w:tc>
          <w:tcPr>
            <w:tcW w:w="9219" w:type="dxa"/>
            <w:gridSpan w:val="17"/>
            <w:vAlign w:val="center"/>
          </w:tcPr>
          <w:p w:rsidR="00742634" w:rsidRPr="00A77491" w:rsidRDefault="00742634" w:rsidP="00C644CA">
            <w:pPr>
              <w:spacing w:line="240" w:lineRule="exact"/>
              <w:jc w:val="both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</w:tr>
      <w:tr w:rsidR="00742634" w:rsidRPr="00A77491" w:rsidTr="00C644CA">
        <w:trPr>
          <w:cantSplit/>
          <w:trHeight w:val="454"/>
        </w:trPr>
        <w:tc>
          <w:tcPr>
            <w:tcW w:w="1550" w:type="dxa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 w:hint="eastAsia"/>
                <w:sz w:val="22"/>
                <w:szCs w:val="22"/>
              </w:rPr>
              <w:t>發票收件</w:t>
            </w: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地址</w:t>
            </w:r>
          </w:p>
        </w:tc>
        <w:tc>
          <w:tcPr>
            <w:tcW w:w="9219" w:type="dxa"/>
            <w:gridSpan w:val="17"/>
            <w:vAlign w:val="center"/>
          </w:tcPr>
          <w:p w:rsidR="00742634" w:rsidRPr="00A77491" w:rsidRDefault="00742634" w:rsidP="00C644CA">
            <w:pPr>
              <w:spacing w:line="240" w:lineRule="exact"/>
              <w:jc w:val="both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848217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同公司地址</w:t>
            </w:r>
          </w:p>
        </w:tc>
      </w:tr>
      <w:tr w:rsidR="00742634" w:rsidRPr="00A77491" w:rsidTr="00C644CA">
        <w:trPr>
          <w:cantSplit/>
          <w:trHeight w:val="454"/>
        </w:trPr>
        <w:tc>
          <w:tcPr>
            <w:tcW w:w="1550" w:type="dxa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統一編號</w:t>
            </w:r>
          </w:p>
        </w:tc>
        <w:tc>
          <w:tcPr>
            <w:tcW w:w="2268" w:type="dxa"/>
            <w:gridSpan w:val="3"/>
            <w:vAlign w:val="center"/>
          </w:tcPr>
          <w:p w:rsidR="00742634" w:rsidRPr="00A77491" w:rsidRDefault="00742634" w:rsidP="00C644CA">
            <w:pPr>
              <w:spacing w:line="240" w:lineRule="exact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聯絡人</w:t>
            </w:r>
          </w:p>
        </w:tc>
        <w:tc>
          <w:tcPr>
            <w:tcW w:w="1990" w:type="dxa"/>
            <w:gridSpan w:val="4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職稱</w:t>
            </w:r>
          </w:p>
        </w:tc>
        <w:tc>
          <w:tcPr>
            <w:tcW w:w="2133" w:type="dxa"/>
            <w:gridSpan w:val="3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</w:tr>
      <w:tr w:rsidR="00742634" w:rsidRPr="00A77491" w:rsidTr="00C644CA">
        <w:trPr>
          <w:cantSplit/>
          <w:trHeight w:val="454"/>
        </w:trPr>
        <w:tc>
          <w:tcPr>
            <w:tcW w:w="1550" w:type="dxa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bCs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bCs/>
                <w:sz w:val="22"/>
                <w:szCs w:val="22"/>
              </w:rPr>
              <w:t>電話</w:t>
            </w:r>
          </w:p>
        </w:tc>
        <w:tc>
          <w:tcPr>
            <w:tcW w:w="2268" w:type="dxa"/>
            <w:gridSpan w:val="3"/>
            <w:vAlign w:val="center"/>
          </w:tcPr>
          <w:p w:rsidR="00742634" w:rsidRPr="00A77491" w:rsidRDefault="00742634" w:rsidP="00C644CA">
            <w:pPr>
              <w:spacing w:line="240" w:lineRule="exact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  <w:tc>
          <w:tcPr>
            <w:tcW w:w="1417" w:type="dxa"/>
            <w:gridSpan w:val="4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手機</w:t>
            </w:r>
          </w:p>
        </w:tc>
        <w:tc>
          <w:tcPr>
            <w:tcW w:w="1990" w:type="dxa"/>
            <w:gridSpan w:val="4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  <w:tc>
          <w:tcPr>
            <w:tcW w:w="1411" w:type="dxa"/>
            <w:gridSpan w:val="3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860D1A">
              <w:rPr>
                <w:rFonts w:ascii="Microsoft JhengHei UI" w:eastAsia="Microsoft JhengHei UI" w:hAnsi="Microsoft JhengHei UI" w:cs="Arial"/>
                <w:sz w:val="22"/>
                <w:szCs w:val="22"/>
              </w:rPr>
              <w:t>Line ID</w:t>
            </w:r>
          </w:p>
        </w:tc>
        <w:tc>
          <w:tcPr>
            <w:tcW w:w="2133" w:type="dxa"/>
            <w:gridSpan w:val="3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</w:tr>
      <w:tr w:rsidR="00742634" w:rsidRPr="00A77491" w:rsidTr="00C644CA">
        <w:trPr>
          <w:cantSplit/>
          <w:trHeight w:val="454"/>
        </w:trPr>
        <w:tc>
          <w:tcPr>
            <w:tcW w:w="1550" w:type="dxa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E-mail</w:t>
            </w:r>
          </w:p>
        </w:tc>
        <w:tc>
          <w:tcPr>
            <w:tcW w:w="4257" w:type="dxa"/>
            <w:gridSpan w:val="9"/>
            <w:tcBorders>
              <w:bottom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  <w:r>
              <w:rPr>
                <w:rFonts w:ascii="Microsoft JhengHei UI" w:eastAsia="Microsoft JhengHei UI" w:hAnsi="Microsoft JhengHei UI" w:cstheme="minorHAnsi" w:hint="eastAsia"/>
                <w:sz w:val="22"/>
                <w:szCs w:val="22"/>
              </w:rPr>
              <w:t>W</w:t>
            </w:r>
            <w:r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  <w:t>ebsite</w:t>
            </w:r>
          </w:p>
        </w:tc>
        <w:tc>
          <w:tcPr>
            <w:tcW w:w="3544" w:type="dxa"/>
            <w:gridSpan w:val="6"/>
            <w:tcBorders>
              <w:bottom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theme="minorHAnsi"/>
                <w:sz w:val="22"/>
                <w:szCs w:val="22"/>
              </w:rPr>
            </w:pPr>
          </w:p>
        </w:tc>
      </w:tr>
      <w:tr w:rsidR="00742634" w:rsidRPr="00A77491" w:rsidTr="00C644CA">
        <w:trPr>
          <w:cantSplit/>
          <w:trHeight w:val="1374"/>
        </w:trPr>
        <w:tc>
          <w:tcPr>
            <w:tcW w:w="1550" w:type="dxa"/>
            <w:tcBorders>
              <w:right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6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參展產品類別</w:t>
            </w:r>
          </w:p>
        </w:tc>
        <w:tc>
          <w:tcPr>
            <w:tcW w:w="2880" w:type="dxa"/>
            <w:gridSpan w:val="4"/>
            <w:tcBorders>
              <w:top w:val="single" w:sz="4" w:space="0" w:color="CC0099"/>
              <w:left w:val="single" w:sz="4" w:space="0" w:color="CC0099"/>
              <w:bottom w:val="single" w:sz="4" w:space="0" w:color="CC0099"/>
              <w:right w:val="nil"/>
            </w:tcBorders>
            <w:vAlign w:val="center"/>
          </w:tcPr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b/>
                  <w:sz w:val="22"/>
                  <w:szCs w:val="22"/>
                </w:rPr>
                <w:id w:val="1373114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 xml:space="preserve"> 智慧製造相關</w:t>
            </w:r>
          </w:p>
          <w:p w:rsidR="00742634" w:rsidRPr="00A77491" w:rsidRDefault="00742634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841902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自動化設備</w:t>
            </w:r>
          </w:p>
          <w:p w:rsidR="00742634" w:rsidRPr="00A77491" w:rsidRDefault="00742634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938829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機器人技術</w:t>
            </w:r>
          </w:p>
          <w:p w:rsidR="00742634" w:rsidRPr="00A77491" w:rsidRDefault="00742634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613032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自動化軟體運用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b/>
                  <w:sz w:val="22"/>
                  <w:szCs w:val="22"/>
                </w:rPr>
                <w:id w:val="-749962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 xml:space="preserve"> 關鍵零組件</w:t>
            </w:r>
          </w:p>
        </w:tc>
        <w:tc>
          <w:tcPr>
            <w:tcW w:w="2882" w:type="dxa"/>
            <w:gridSpan w:val="8"/>
            <w:tcBorders>
              <w:top w:val="single" w:sz="4" w:space="0" w:color="CC0099"/>
              <w:left w:val="nil"/>
              <w:bottom w:val="single" w:sz="4" w:space="0" w:color="CC0099"/>
              <w:right w:val="nil"/>
            </w:tcBorders>
            <w:vAlign w:val="center"/>
          </w:tcPr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b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b/>
                  <w:sz w:val="22"/>
                  <w:szCs w:val="22"/>
                </w:rPr>
                <w:id w:val="1277756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 xml:space="preserve"> 製造設備</w:t>
            </w:r>
          </w:p>
          <w:p w:rsidR="00742634" w:rsidRPr="00A77491" w:rsidRDefault="00742634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082294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五金工具暨廠房設備</w:t>
            </w:r>
          </w:p>
          <w:p w:rsidR="00742634" w:rsidRPr="00A77491" w:rsidRDefault="00742634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1993297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機床暨工具機設備  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b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b/>
                  <w:sz w:val="22"/>
                  <w:szCs w:val="22"/>
                </w:rPr>
                <w:id w:val="-539814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 xml:space="preserve"> AI人工智慧 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b/>
                  <w:sz w:val="22"/>
                  <w:szCs w:val="22"/>
                </w:rPr>
                <w:id w:val="-908841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 xml:space="preserve"> 服務型機器人</w:t>
            </w:r>
          </w:p>
        </w:tc>
        <w:tc>
          <w:tcPr>
            <w:tcW w:w="3457" w:type="dxa"/>
            <w:gridSpan w:val="5"/>
            <w:tcBorders>
              <w:top w:val="single" w:sz="4" w:space="0" w:color="CC0099"/>
              <w:left w:val="nil"/>
              <w:bottom w:val="single" w:sz="4" w:space="0" w:color="CC0099"/>
              <w:right w:val="single" w:sz="4" w:space="0" w:color="CC0099"/>
            </w:tcBorders>
            <w:vAlign w:val="center"/>
          </w:tcPr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b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b/>
                  <w:sz w:val="22"/>
                  <w:szCs w:val="22"/>
                </w:rPr>
                <w:id w:val="1600914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 xml:space="preserve"> 智慧服務（商業應用）</w:t>
            </w:r>
          </w:p>
          <w:p w:rsidR="00742634" w:rsidRPr="00A77491" w:rsidRDefault="00742634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543595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智慧零售</w:t>
            </w:r>
          </w:p>
          <w:p w:rsidR="00742634" w:rsidRPr="00A77491" w:rsidRDefault="00742634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667950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智動服務</w:t>
            </w:r>
          </w:p>
          <w:p w:rsidR="00742634" w:rsidRPr="00A77491" w:rsidRDefault="00742634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95252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智慧醫療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b/>
                  <w:sz w:val="22"/>
                  <w:szCs w:val="22"/>
                </w:rPr>
                <w:id w:val="484057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MS Gothic" w:eastAsia="MS Gothic" w:hAnsi="MS Gothic" w:cs="Arial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 xml:space="preserve"> 其他 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___________________</w:t>
            </w:r>
          </w:p>
        </w:tc>
      </w:tr>
      <w:tr w:rsidR="00742634" w:rsidRPr="00A77491" w:rsidTr="00C644CA">
        <w:trPr>
          <w:cantSplit/>
          <w:trHeight w:val="1108"/>
        </w:trPr>
        <w:tc>
          <w:tcPr>
            <w:tcW w:w="1550" w:type="dxa"/>
            <w:tcBorders>
              <w:right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6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產品應用領域</w:t>
            </w:r>
          </w:p>
        </w:tc>
        <w:tc>
          <w:tcPr>
            <w:tcW w:w="2880" w:type="dxa"/>
            <w:gridSpan w:val="4"/>
            <w:tcBorders>
              <w:top w:val="single" w:sz="4" w:space="0" w:color="CC0099"/>
              <w:left w:val="single" w:sz="4" w:space="0" w:color="CC0099"/>
              <w:bottom w:val="single" w:sz="4" w:space="0" w:color="CC0099"/>
              <w:right w:val="nil"/>
            </w:tcBorders>
            <w:vAlign w:val="center"/>
          </w:tcPr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305996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工具機與金屬加工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81901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電子暨半導體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682472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智慧製造與工業自動化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1557276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新能源與電動車</w:t>
            </w:r>
          </w:p>
        </w:tc>
        <w:tc>
          <w:tcPr>
            <w:tcW w:w="2882" w:type="dxa"/>
            <w:gridSpan w:val="8"/>
            <w:tcBorders>
              <w:top w:val="single" w:sz="4" w:space="0" w:color="CC0099"/>
              <w:left w:val="nil"/>
              <w:bottom w:val="single" w:sz="4" w:space="0" w:color="CC0099"/>
              <w:right w:val="nil"/>
            </w:tcBorders>
            <w:vAlign w:val="center"/>
          </w:tcPr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590083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航太與無人機技術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1064223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食品與飲料加工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2110880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物流與倉儲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b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758356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紡織與服裝製造</w:t>
            </w:r>
          </w:p>
        </w:tc>
        <w:tc>
          <w:tcPr>
            <w:tcW w:w="3457" w:type="dxa"/>
            <w:gridSpan w:val="5"/>
            <w:tcBorders>
              <w:top w:val="single" w:sz="4" w:space="0" w:color="CC0099"/>
              <w:left w:val="nil"/>
              <w:bottom w:val="single" w:sz="4" w:space="0" w:color="CC0099"/>
              <w:right w:val="single" w:sz="4" w:space="0" w:color="CC0099"/>
            </w:tcBorders>
            <w:vAlign w:val="center"/>
          </w:tcPr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228381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醫療與生技設備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81879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服務型機器人與智慧照護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1192109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智慧城市與建築自動化</w:t>
            </w:r>
          </w:p>
          <w:p w:rsidR="00742634" w:rsidRPr="00A77491" w:rsidRDefault="00C5269E" w:rsidP="00C644CA">
            <w:pPr>
              <w:spacing w:line="260" w:lineRule="exact"/>
              <w:ind w:left="60"/>
              <w:jc w:val="both"/>
              <w:rPr>
                <w:rFonts w:ascii="Microsoft JhengHei UI" w:eastAsia="Microsoft JhengHei UI" w:hAnsi="Microsoft JhengHei UI" w:cs="Arial"/>
                <w:b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2045818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其他 ___________________</w:t>
            </w:r>
          </w:p>
        </w:tc>
      </w:tr>
      <w:tr w:rsidR="00742634" w:rsidRPr="00A77491" w:rsidTr="00C644CA">
        <w:trPr>
          <w:cantSplit/>
          <w:trHeight w:val="454"/>
        </w:trPr>
        <w:tc>
          <w:tcPr>
            <w:tcW w:w="1550" w:type="dxa"/>
            <w:vMerge w:val="restart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攤位型式</w:t>
            </w:r>
          </w:p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>(限勾選一項)</w:t>
            </w:r>
          </w:p>
        </w:tc>
        <w:tc>
          <w:tcPr>
            <w:tcW w:w="3071" w:type="dxa"/>
            <w:gridSpan w:val="5"/>
            <w:tcBorders>
              <w:top w:val="single" w:sz="4" w:space="0" w:color="CC0099"/>
            </w:tcBorders>
            <w:vAlign w:val="center"/>
          </w:tcPr>
          <w:p w:rsidR="00742634" w:rsidRPr="00860D1A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面積：9</w:t>
            </w:r>
            <w:r w:rsidRPr="00860D1A">
              <w:rPr>
                <w:rFonts w:ascii="Microsoft JhengHei UI" w:eastAsia="Microsoft JhengHei UI" w:hAnsi="Microsoft JhengHei UI" w:cs="Arial"/>
                <w:sz w:val="22"/>
                <w:szCs w:val="22"/>
              </w:rPr>
              <w:t xml:space="preserve"> </w:t>
            </w:r>
            <w:r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sqm</w:t>
            </w:r>
          </w:p>
        </w:tc>
        <w:tc>
          <w:tcPr>
            <w:tcW w:w="3024" w:type="dxa"/>
            <w:gridSpan w:val="8"/>
            <w:tcBorders>
              <w:top w:val="single" w:sz="4" w:space="0" w:color="CC0099"/>
            </w:tcBorders>
            <w:vAlign w:val="center"/>
          </w:tcPr>
          <w:p w:rsidR="00742634" w:rsidRPr="00860D1A" w:rsidRDefault="00742634" w:rsidP="00C644CA">
            <w:pPr>
              <w:spacing w:line="240" w:lineRule="exact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     定價（含稅）</w:t>
            </w:r>
          </w:p>
        </w:tc>
        <w:tc>
          <w:tcPr>
            <w:tcW w:w="3124" w:type="dxa"/>
            <w:gridSpan w:val="4"/>
            <w:tcBorders>
              <w:top w:val="single" w:sz="4" w:space="0" w:color="CC0099"/>
            </w:tcBorders>
            <w:vAlign w:val="center"/>
          </w:tcPr>
          <w:p w:rsidR="00742634" w:rsidRPr="00860D1A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優惠價（含稅）</w:t>
            </w:r>
          </w:p>
          <w:p w:rsidR="00742634" w:rsidRPr="00860D1A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860D1A">
              <w:rPr>
                <w:rFonts w:ascii="Microsoft JhengHei UI" w:eastAsia="Microsoft JhengHei UI" w:hAnsi="Microsoft JhengHei UI" w:cs="Arial" w:hint="eastAsia"/>
                <w:color w:val="FF0000"/>
                <w:sz w:val="22"/>
                <w:szCs w:val="22"/>
              </w:rPr>
              <w:t>＊</w:t>
            </w:r>
            <w:r w:rsidRPr="00860D1A">
              <w:rPr>
                <w:rFonts w:ascii="Microsoft JhengHei UI" w:eastAsia="Microsoft JhengHei UI" w:hAnsi="Microsoft JhengHei UI" w:cs="Arial" w:hint="eastAsia"/>
                <w:color w:val="FF0000"/>
                <w:sz w:val="16"/>
                <w:szCs w:val="22"/>
              </w:rPr>
              <w:t>適用附註２優惠廠商</w:t>
            </w:r>
          </w:p>
        </w:tc>
      </w:tr>
      <w:tr w:rsidR="00742634" w:rsidRPr="00A77491" w:rsidTr="00C644CA">
        <w:trPr>
          <w:cantSplit/>
          <w:trHeight w:val="397"/>
        </w:trPr>
        <w:tc>
          <w:tcPr>
            <w:tcW w:w="1550" w:type="dxa"/>
            <w:vMerge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</w:p>
        </w:tc>
        <w:tc>
          <w:tcPr>
            <w:tcW w:w="3071" w:type="dxa"/>
            <w:gridSpan w:val="5"/>
            <w:vAlign w:val="center"/>
          </w:tcPr>
          <w:p w:rsidR="00742634" w:rsidRPr="00860D1A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攤位淨空地</w:t>
            </w:r>
          </w:p>
        </w:tc>
        <w:tc>
          <w:tcPr>
            <w:tcW w:w="3024" w:type="dxa"/>
            <w:gridSpan w:val="8"/>
            <w:vAlign w:val="center"/>
          </w:tcPr>
          <w:p w:rsidR="00742634" w:rsidRPr="00860D1A" w:rsidRDefault="00C5269E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1867403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860D1A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42634"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NT$ </w:t>
            </w:r>
            <w:r w:rsidR="00742634" w:rsidRPr="00860D1A">
              <w:rPr>
                <w:rFonts w:ascii="Microsoft JhengHei UI" w:eastAsia="Microsoft JhengHei UI" w:hAnsi="Microsoft JhengHei UI" w:cs="新細明體" w:hint="eastAsia"/>
                <w:kern w:val="0"/>
                <w:sz w:val="22"/>
                <w:szCs w:val="22"/>
              </w:rPr>
              <w:t>54</w:t>
            </w:r>
            <w:r w:rsidR="00742634" w:rsidRPr="00860D1A">
              <w:rPr>
                <w:rFonts w:ascii="Microsoft JhengHei UI" w:eastAsia="Microsoft JhengHei UI" w:hAnsi="Microsoft JhengHei UI" w:cs="新細明體"/>
                <w:kern w:val="0"/>
                <w:sz w:val="22"/>
                <w:szCs w:val="22"/>
              </w:rPr>
              <w:t>,</w:t>
            </w:r>
            <w:r w:rsidR="00742634" w:rsidRPr="00860D1A">
              <w:rPr>
                <w:rFonts w:ascii="Microsoft JhengHei UI" w:eastAsia="Microsoft JhengHei UI" w:hAnsi="Microsoft JhengHei UI" w:cs="新細明體" w:hint="eastAsia"/>
                <w:kern w:val="0"/>
                <w:sz w:val="22"/>
                <w:szCs w:val="22"/>
              </w:rPr>
              <w:t>6</w:t>
            </w:r>
            <w:r w:rsidR="00742634" w:rsidRPr="00860D1A">
              <w:rPr>
                <w:rFonts w:ascii="Microsoft JhengHei UI" w:eastAsia="Microsoft JhengHei UI" w:hAnsi="Microsoft JhengHei UI" w:cs="新細明體"/>
                <w:kern w:val="0"/>
                <w:sz w:val="22"/>
                <w:szCs w:val="22"/>
              </w:rPr>
              <w:t>00</w:t>
            </w:r>
          </w:p>
        </w:tc>
        <w:tc>
          <w:tcPr>
            <w:tcW w:w="3124" w:type="dxa"/>
            <w:gridSpan w:val="4"/>
            <w:vAlign w:val="center"/>
          </w:tcPr>
          <w:p w:rsidR="00742634" w:rsidRPr="00860D1A" w:rsidRDefault="00C5269E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1785470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860D1A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NT$ </w:t>
            </w:r>
            <w:r w:rsidR="00742634" w:rsidRPr="00860D1A">
              <w:rPr>
                <w:rFonts w:ascii="Microsoft JhengHei UI" w:eastAsia="Microsoft JhengHei UI" w:hAnsi="Microsoft JhengHei UI" w:cs="新細明體" w:hint="eastAsia"/>
                <w:kern w:val="0"/>
                <w:sz w:val="22"/>
                <w:szCs w:val="22"/>
              </w:rPr>
              <w:t>51</w:t>
            </w:r>
            <w:r w:rsidR="00742634" w:rsidRPr="00860D1A">
              <w:rPr>
                <w:rFonts w:ascii="Microsoft JhengHei UI" w:eastAsia="Microsoft JhengHei UI" w:hAnsi="Microsoft JhengHei UI" w:cs="新細明體"/>
                <w:kern w:val="0"/>
                <w:sz w:val="22"/>
                <w:szCs w:val="22"/>
              </w:rPr>
              <w:t>,</w:t>
            </w:r>
            <w:r w:rsidR="00742634" w:rsidRPr="00860D1A">
              <w:rPr>
                <w:rFonts w:ascii="Microsoft JhengHei UI" w:eastAsia="Microsoft JhengHei UI" w:hAnsi="Microsoft JhengHei UI" w:cs="新細明體" w:hint="eastAsia"/>
                <w:kern w:val="0"/>
                <w:sz w:val="22"/>
                <w:szCs w:val="22"/>
              </w:rPr>
              <w:t>450</w:t>
            </w:r>
          </w:p>
        </w:tc>
      </w:tr>
      <w:tr w:rsidR="00742634" w:rsidRPr="00A77491" w:rsidTr="00C644CA">
        <w:trPr>
          <w:cantSplit/>
          <w:trHeight w:val="397"/>
        </w:trPr>
        <w:tc>
          <w:tcPr>
            <w:tcW w:w="1550" w:type="dxa"/>
            <w:vMerge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</w:p>
        </w:tc>
        <w:tc>
          <w:tcPr>
            <w:tcW w:w="3071" w:type="dxa"/>
            <w:gridSpan w:val="5"/>
            <w:tcBorders>
              <w:bottom w:val="single" w:sz="4" w:space="0" w:color="CC0099"/>
            </w:tcBorders>
            <w:vAlign w:val="center"/>
          </w:tcPr>
          <w:p w:rsidR="00742634" w:rsidRPr="00860D1A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標準裝潢攤位</w:t>
            </w:r>
          </w:p>
        </w:tc>
        <w:tc>
          <w:tcPr>
            <w:tcW w:w="3024" w:type="dxa"/>
            <w:gridSpan w:val="8"/>
            <w:tcBorders>
              <w:bottom w:val="single" w:sz="4" w:space="0" w:color="CC0099"/>
            </w:tcBorders>
            <w:vAlign w:val="center"/>
          </w:tcPr>
          <w:p w:rsidR="00742634" w:rsidRPr="00860D1A" w:rsidRDefault="00C5269E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517309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860D1A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NT$ </w:t>
            </w:r>
            <w:r w:rsidR="00742634" w:rsidRPr="00860D1A">
              <w:rPr>
                <w:rFonts w:ascii="Microsoft JhengHei UI" w:eastAsia="Microsoft JhengHei UI" w:hAnsi="Microsoft JhengHei UI" w:cs="新細明體"/>
                <w:kern w:val="0"/>
                <w:sz w:val="22"/>
                <w:szCs w:val="22"/>
              </w:rPr>
              <w:t>5</w:t>
            </w:r>
            <w:r w:rsidR="00742634" w:rsidRPr="00860D1A">
              <w:rPr>
                <w:rFonts w:ascii="Microsoft JhengHei UI" w:eastAsia="Microsoft JhengHei UI" w:hAnsi="Microsoft JhengHei UI" w:cs="新細明體" w:hint="eastAsia"/>
                <w:kern w:val="0"/>
                <w:sz w:val="22"/>
                <w:szCs w:val="22"/>
              </w:rPr>
              <w:t>9</w:t>
            </w:r>
            <w:r w:rsidR="00742634" w:rsidRPr="00860D1A">
              <w:rPr>
                <w:rFonts w:ascii="Microsoft JhengHei UI" w:eastAsia="Microsoft JhengHei UI" w:hAnsi="Microsoft JhengHei UI" w:cs="新細明體"/>
                <w:kern w:val="0"/>
                <w:sz w:val="22"/>
                <w:szCs w:val="22"/>
              </w:rPr>
              <w:t>,</w:t>
            </w:r>
            <w:r w:rsidR="00742634" w:rsidRPr="00860D1A">
              <w:rPr>
                <w:rFonts w:ascii="Microsoft JhengHei UI" w:eastAsia="Microsoft JhengHei UI" w:hAnsi="Microsoft JhengHei UI" w:cs="新細明體" w:hint="eastAsia"/>
                <w:kern w:val="0"/>
                <w:sz w:val="22"/>
                <w:szCs w:val="22"/>
              </w:rPr>
              <w:t>325</w:t>
            </w:r>
          </w:p>
        </w:tc>
        <w:tc>
          <w:tcPr>
            <w:tcW w:w="3124" w:type="dxa"/>
            <w:gridSpan w:val="4"/>
            <w:vAlign w:val="center"/>
          </w:tcPr>
          <w:p w:rsidR="00742634" w:rsidRPr="00860D1A" w:rsidRDefault="00C5269E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512656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860D1A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860D1A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NT$ </w:t>
            </w:r>
            <w:r w:rsidR="00742634" w:rsidRPr="00860D1A">
              <w:rPr>
                <w:rFonts w:ascii="Microsoft JhengHei UI" w:eastAsia="Microsoft JhengHei UI" w:hAnsi="Microsoft JhengHei UI" w:cs="新細明體"/>
                <w:kern w:val="0"/>
                <w:sz w:val="22"/>
                <w:szCs w:val="22"/>
              </w:rPr>
              <w:t>5</w:t>
            </w:r>
            <w:r w:rsidR="00742634" w:rsidRPr="00860D1A">
              <w:rPr>
                <w:rFonts w:ascii="Microsoft JhengHei UI" w:eastAsia="Microsoft JhengHei UI" w:hAnsi="Microsoft JhengHei UI" w:cs="新細明體" w:hint="eastAsia"/>
                <w:kern w:val="0"/>
                <w:sz w:val="22"/>
                <w:szCs w:val="22"/>
              </w:rPr>
              <w:t>6</w:t>
            </w:r>
            <w:r w:rsidR="00742634" w:rsidRPr="00860D1A">
              <w:rPr>
                <w:rFonts w:ascii="Microsoft JhengHei UI" w:eastAsia="Microsoft JhengHei UI" w:hAnsi="Microsoft JhengHei UI" w:cs="新細明體"/>
                <w:kern w:val="0"/>
                <w:sz w:val="22"/>
                <w:szCs w:val="22"/>
              </w:rPr>
              <w:t>,</w:t>
            </w:r>
            <w:r w:rsidR="00742634" w:rsidRPr="00860D1A">
              <w:rPr>
                <w:rFonts w:ascii="Microsoft JhengHei UI" w:eastAsia="Microsoft JhengHei UI" w:hAnsi="Microsoft JhengHei UI" w:cs="新細明體" w:hint="eastAsia"/>
                <w:kern w:val="0"/>
                <w:sz w:val="22"/>
                <w:szCs w:val="22"/>
              </w:rPr>
              <w:t>175</w:t>
            </w:r>
          </w:p>
        </w:tc>
      </w:tr>
      <w:tr w:rsidR="00742634" w:rsidRPr="00A77491" w:rsidTr="00C644CA">
        <w:trPr>
          <w:trHeight w:val="743"/>
        </w:trPr>
        <w:tc>
          <w:tcPr>
            <w:tcW w:w="1550" w:type="dxa"/>
            <w:vMerge w:val="restart"/>
            <w:tcBorders>
              <w:right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攤位數</w:t>
            </w:r>
          </w:p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b/>
                <w:sz w:val="22"/>
                <w:szCs w:val="22"/>
              </w:rPr>
              <w:t>(限勾選一項)</w:t>
            </w:r>
          </w:p>
        </w:tc>
        <w:tc>
          <w:tcPr>
            <w:tcW w:w="1037" w:type="dxa"/>
            <w:tcBorders>
              <w:top w:val="single" w:sz="4" w:space="0" w:color="CC0099"/>
              <w:left w:val="single" w:sz="4" w:space="0" w:color="CC0099"/>
              <w:bottom w:val="nil"/>
              <w:right w:val="nil"/>
            </w:tcBorders>
          </w:tcPr>
          <w:p w:rsidR="00742634" w:rsidRPr="00A77491" w:rsidRDefault="00C5269E" w:rsidP="00C644CA">
            <w:pPr>
              <w:spacing w:line="240" w:lineRule="exact"/>
              <w:ind w:left="60"/>
              <w:rPr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807162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1個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544794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10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136178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24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</w:t>
            </w:r>
          </w:p>
        </w:tc>
        <w:tc>
          <w:tcPr>
            <w:tcW w:w="1040" w:type="dxa"/>
            <w:tcBorders>
              <w:top w:val="single" w:sz="4" w:space="0" w:color="CC0099"/>
              <w:left w:val="nil"/>
              <w:bottom w:val="nil"/>
              <w:right w:val="nil"/>
            </w:tcBorders>
          </w:tcPr>
          <w:p w:rsidR="00742634" w:rsidRPr="00A77491" w:rsidRDefault="00C5269E" w:rsidP="00C644CA">
            <w:pPr>
              <w:spacing w:line="240" w:lineRule="exact"/>
              <w:ind w:left="60"/>
              <w:rPr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2138380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2個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239121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1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2個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1580558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25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</w:p>
        </w:tc>
        <w:tc>
          <w:tcPr>
            <w:tcW w:w="1039" w:type="dxa"/>
            <w:gridSpan w:val="4"/>
            <w:tcBorders>
              <w:top w:val="single" w:sz="4" w:space="0" w:color="CC0099"/>
              <w:left w:val="nil"/>
              <w:bottom w:val="nil"/>
              <w:right w:val="nil"/>
            </w:tcBorders>
          </w:tcPr>
          <w:p w:rsidR="00742634" w:rsidRPr="00A77491" w:rsidRDefault="00C5269E" w:rsidP="00C644CA">
            <w:pPr>
              <w:spacing w:line="240" w:lineRule="exact"/>
              <w:ind w:left="60"/>
              <w:rPr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1536308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3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1688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14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963708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30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個</w:t>
            </w:r>
          </w:p>
        </w:tc>
        <w:tc>
          <w:tcPr>
            <w:tcW w:w="1040" w:type="dxa"/>
            <w:gridSpan w:val="2"/>
            <w:tcBorders>
              <w:top w:val="single" w:sz="4" w:space="0" w:color="CC0099"/>
              <w:left w:val="nil"/>
              <w:bottom w:val="nil"/>
              <w:right w:val="nil"/>
            </w:tcBorders>
          </w:tcPr>
          <w:p w:rsidR="00742634" w:rsidRPr="00A77491" w:rsidRDefault="00C5269E" w:rsidP="00C644CA">
            <w:pPr>
              <w:spacing w:line="240" w:lineRule="exact"/>
              <w:ind w:left="60"/>
              <w:rPr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856572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4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29236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16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372611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35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  </w:t>
            </w:r>
          </w:p>
        </w:tc>
        <w:tc>
          <w:tcPr>
            <w:tcW w:w="1039" w:type="dxa"/>
            <w:gridSpan w:val="2"/>
            <w:tcBorders>
              <w:top w:val="single" w:sz="4" w:space="0" w:color="CC0099"/>
              <w:left w:val="nil"/>
              <w:bottom w:val="nil"/>
              <w:right w:val="nil"/>
            </w:tcBorders>
          </w:tcPr>
          <w:p w:rsidR="00742634" w:rsidRPr="00A77491" w:rsidRDefault="00C5269E" w:rsidP="00C644CA">
            <w:pPr>
              <w:spacing w:line="240" w:lineRule="exact"/>
              <w:ind w:left="60"/>
              <w:rPr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358127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6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237371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18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57533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40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</w:p>
        </w:tc>
        <w:tc>
          <w:tcPr>
            <w:tcW w:w="900" w:type="dxa"/>
            <w:gridSpan w:val="3"/>
            <w:tcBorders>
              <w:top w:val="single" w:sz="4" w:space="0" w:color="CC0099"/>
              <w:left w:val="nil"/>
              <w:bottom w:val="nil"/>
              <w:right w:val="single" w:sz="4" w:space="0" w:color="CC0099"/>
            </w:tcBorders>
          </w:tcPr>
          <w:p w:rsidR="00742634" w:rsidRPr="00A77491" w:rsidRDefault="00C5269E" w:rsidP="00C644CA">
            <w:pPr>
              <w:spacing w:line="240" w:lineRule="exact"/>
              <w:ind w:left="60"/>
              <w:rPr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212206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8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 </w:t>
            </w: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408755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 2</w:t>
            </w:r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>0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 xml:space="preserve">個 </w:t>
            </w:r>
          </w:p>
        </w:tc>
        <w:tc>
          <w:tcPr>
            <w:tcW w:w="1134" w:type="dxa"/>
            <w:gridSpan w:val="3"/>
            <w:vMerge w:val="restart"/>
            <w:tcBorders>
              <w:left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費用</w:t>
            </w:r>
          </w:p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r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總計</w:t>
            </w:r>
          </w:p>
        </w:tc>
        <w:tc>
          <w:tcPr>
            <w:tcW w:w="1990" w:type="dxa"/>
            <w:vMerge w:val="restart"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</w:p>
        </w:tc>
      </w:tr>
      <w:tr w:rsidR="00742634" w:rsidRPr="00A77491" w:rsidTr="00C644CA">
        <w:trPr>
          <w:trHeight w:val="241"/>
        </w:trPr>
        <w:tc>
          <w:tcPr>
            <w:tcW w:w="1550" w:type="dxa"/>
            <w:vMerge/>
            <w:tcBorders>
              <w:right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</w:p>
        </w:tc>
        <w:tc>
          <w:tcPr>
            <w:tcW w:w="6095" w:type="dxa"/>
            <w:gridSpan w:val="13"/>
            <w:tcBorders>
              <w:top w:val="nil"/>
              <w:left w:val="single" w:sz="4" w:space="0" w:color="CC0099"/>
              <w:bottom w:val="single" w:sz="4" w:space="0" w:color="CC0099"/>
              <w:right w:val="single" w:sz="4" w:space="0" w:color="CC0099"/>
            </w:tcBorders>
          </w:tcPr>
          <w:p w:rsidR="00742634" w:rsidRPr="00A77491" w:rsidRDefault="00C5269E" w:rsidP="00C644CA">
            <w:pPr>
              <w:spacing w:line="240" w:lineRule="exact"/>
              <w:ind w:left="60"/>
              <w:jc w:val="both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  <w:sdt>
              <w:sdtPr>
                <w:rPr>
                  <w:rFonts w:ascii="Microsoft JhengHei UI" w:eastAsia="Microsoft JhengHei UI" w:hAnsi="Microsoft JhengHei UI" w:cs="Arial" w:hint="eastAsia"/>
                  <w:sz w:val="22"/>
                  <w:szCs w:val="22"/>
                </w:rPr>
                <w:id w:val="-1084530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2634" w:rsidRPr="00A77491">
                  <w:rPr>
                    <w:rFonts w:ascii="Segoe UI Symbol" w:eastAsia="Microsoft JhengHei UI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742634" w:rsidRPr="00A77491">
              <w:rPr>
                <w:rFonts w:ascii="Microsoft JhengHei UI" w:eastAsia="Microsoft JhengHei UI" w:hAnsi="Microsoft JhengHei UI" w:cs="Arial"/>
                <w:sz w:val="22"/>
                <w:szCs w:val="22"/>
              </w:rPr>
              <w:t xml:space="preserve"> </w:t>
            </w:r>
            <w:r w:rsidR="00742634" w:rsidRPr="00A77491">
              <w:rPr>
                <w:rFonts w:ascii="Microsoft JhengHei UI" w:eastAsia="Microsoft JhengHei UI" w:hAnsi="Microsoft JhengHei UI" w:cs="Arial" w:hint="eastAsia"/>
                <w:sz w:val="22"/>
                <w:szCs w:val="22"/>
              </w:rPr>
              <w:t>40個以上（需與主辦方另討論區域安排）</w:t>
            </w:r>
          </w:p>
        </w:tc>
        <w:tc>
          <w:tcPr>
            <w:tcW w:w="1134" w:type="dxa"/>
            <w:gridSpan w:val="3"/>
            <w:vMerge/>
            <w:tcBorders>
              <w:left w:val="single" w:sz="4" w:space="0" w:color="CC0099"/>
            </w:tcBorders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</w:p>
        </w:tc>
        <w:tc>
          <w:tcPr>
            <w:tcW w:w="1990" w:type="dxa"/>
            <w:vMerge/>
            <w:vAlign w:val="center"/>
          </w:tcPr>
          <w:p w:rsidR="00742634" w:rsidRPr="00A77491" w:rsidRDefault="00742634" w:rsidP="00C644CA">
            <w:pPr>
              <w:spacing w:line="240" w:lineRule="exact"/>
              <w:jc w:val="center"/>
              <w:rPr>
                <w:rFonts w:ascii="Microsoft JhengHei UI" w:eastAsia="Microsoft JhengHei UI" w:hAnsi="Microsoft JhengHei UI" w:cs="Arial"/>
                <w:sz w:val="22"/>
                <w:szCs w:val="22"/>
              </w:rPr>
            </w:pPr>
          </w:p>
        </w:tc>
      </w:tr>
    </w:tbl>
    <w:p w:rsidR="00742634" w:rsidRPr="00BA31D3" w:rsidRDefault="00742634" w:rsidP="00742634">
      <w:pPr>
        <w:tabs>
          <w:tab w:val="left" w:pos="826"/>
          <w:tab w:val="center" w:pos="5174"/>
        </w:tabs>
        <w:spacing w:beforeLines="60" w:before="144" w:afterLines="60" w:after="144" w:line="320" w:lineRule="exact"/>
        <w:rPr>
          <w:rFonts w:ascii="Arial" w:eastAsia="標楷體" w:hAnsi="Arial" w:cs="Arial"/>
          <w:b/>
        </w:rPr>
      </w:pPr>
      <w:r w:rsidRPr="000B1383">
        <w:rPr>
          <w:rFonts w:ascii="微軟正黑體" w:eastAsia="微軟正黑體" w:hAnsi="微軟正黑體" w:cs="Arial" w:hint="eastAsia"/>
          <w:noProof/>
          <w:sz w:val="40"/>
          <w:szCs w:val="48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146A1C14" wp14:editId="45C3FA77">
                <wp:simplePos x="0" y="0"/>
                <wp:positionH relativeFrom="margin">
                  <wp:posOffset>4945380</wp:posOffset>
                </wp:positionH>
                <wp:positionV relativeFrom="paragraph">
                  <wp:posOffset>195580</wp:posOffset>
                </wp:positionV>
                <wp:extent cx="1962150" cy="266700"/>
                <wp:effectExtent l="0" t="0" r="0" b="0"/>
                <wp:wrapNone/>
                <wp:docPr id="9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2634" w:rsidRPr="00332430" w:rsidRDefault="00742634" w:rsidP="00742634">
                            <w:pPr>
                              <w:spacing w:line="280" w:lineRule="exact"/>
                              <w:rPr>
                                <w:rFonts w:ascii="Calibri" w:eastAsia="微軟正黑體" w:hAnsi="Calibri" w:cs="Arial"/>
                                <w:sz w:val="22"/>
                              </w:rPr>
                            </w:pPr>
                            <w:r w:rsidRPr="00332430">
                              <w:rPr>
                                <w:rFonts w:ascii="微軟正黑體" w:eastAsia="微軟正黑體" w:hAnsi="微軟正黑體" w:cs="Arial" w:hint="eastAsia"/>
                                <w:bCs/>
                                <w:sz w:val="22"/>
                              </w:rPr>
                              <w:t>報名日期：   年   月   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6A1C14" id="文字方塊 9" o:spid="_x0000_s1028" type="#_x0000_t202" style="position:absolute;margin-left:389.4pt;margin-top:15.4pt;width:154.5pt;height:21pt;z-index:251707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" filled="f" stroked="f">
                <v:textbox>
                  <w:txbxContent>
                    <w:p w:rsidR="00742634" w:rsidRPr="00332430" w:rsidRDefault="00742634" w:rsidP="00742634">
                      <w:pPr>
                        <w:spacing w:line="280" w:lineRule="exact"/>
                        <w:rPr>
                          <w:rFonts w:ascii="Calibri" w:eastAsia="微軟正黑體" w:hAnsi="Calibri" w:cs="Arial"/>
                          <w:sz w:val="22"/>
                        </w:rPr>
                      </w:pPr>
                      <w:r w:rsidRPr="00332430">
                        <w:rPr>
                          <w:rFonts w:ascii="微軟正黑體" w:eastAsia="微軟正黑體" w:hAnsi="微軟正黑體" w:cs="Arial" w:hint="eastAsia"/>
                          <w:bCs/>
                          <w:sz w:val="22"/>
                        </w:rPr>
                        <w:t>報名日期：   年   月   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微軟正黑體" w:eastAsia="微軟正黑體" w:hAnsi="微軟正黑體" w:cs="Arial"/>
          <w:sz w:val="40"/>
          <w:szCs w:val="48"/>
        </w:rPr>
        <w:tab/>
      </w:r>
      <w:r>
        <w:rPr>
          <w:rFonts w:ascii="微軟正黑體" w:eastAsia="微軟正黑體" w:hAnsi="微軟正黑體" w:cs="Arial"/>
          <w:sz w:val="40"/>
          <w:szCs w:val="48"/>
        </w:rPr>
        <w:tab/>
      </w:r>
      <w:r w:rsidRPr="000B1383">
        <w:rPr>
          <w:rFonts w:ascii="微軟正黑體" w:eastAsia="微軟正黑體" w:hAnsi="微軟正黑體" w:cs="Arial" w:hint="eastAsia"/>
          <w:sz w:val="40"/>
          <w:szCs w:val="48"/>
        </w:rPr>
        <w:t xml:space="preserve"> </w:t>
      </w:r>
    </w:p>
    <w:p w:rsidR="00742634" w:rsidRPr="008136BB" w:rsidRDefault="00742634" w:rsidP="00742634">
      <w:pPr>
        <w:spacing w:line="220" w:lineRule="exact"/>
        <w:rPr>
          <w:rFonts w:ascii="微軟正黑體" w:eastAsia="微軟正黑體" w:hAnsi="微軟正黑體" w:cs="Arial"/>
          <w:sz w:val="16"/>
        </w:rPr>
      </w:pPr>
      <w:r w:rsidRPr="008136BB">
        <w:rPr>
          <w:rFonts w:ascii="微軟正黑體" w:eastAsia="微軟正黑體" w:hAnsi="微軟正黑體" w:cs="Arial" w:hint="eastAsia"/>
          <w:sz w:val="16"/>
        </w:rPr>
        <w:t>附註</w:t>
      </w:r>
      <w:r w:rsidRPr="008136BB">
        <w:rPr>
          <w:rFonts w:ascii="微軟正黑體" w:eastAsia="微軟正黑體" w:hAnsi="微軟正黑體" w:cs="Arial"/>
          <w:sz w:val="16"/>
        </w:rPr>
        <w:t>1</w:t>
      </w:r>
      <w:r w:rsidRPr="008136BB">
        <w:rPr>
          <w:rFonts w:ascii="微軟正黑體" w:eastAsia="微軟正黑體" w:hAnsi="微軟正黑體" w:cs="Arial" w:hint="eastAsia"/>
          <w:sz w:val="16"/>
        </w:rPr>
        <w:t>：本報名表即為展覽籌備會收費依據。</w:t>
      </w:r>
    </w:p>
    <w:p w:rsidR="00742634" w:rsidRPr="008136BB" w:rsidRDefault="00742634" w:rsidP="00742634">
      <w:pPr>
        <w:spacing w:line="220" w:lineRule="exact"/>
        <w:rPr>
          <w:rFonts w:ascii="微軟正黑體" w:eastAsia="微軟正黑體" w:hAnsi="微軟正黑體" w:cs="Arial"/>
          <w:sz w:val="16"/>
        </w:rPr>
      </w:pPr>
      <w:r w:rsidRPr="008136BB">
        <w:rPr>
          <w:rFonts w:ascii="微軟正黑體" w:eastAsia="微軟正黑體" w:hAnsi="微軟正黑體" w:cs="Arial" w:hint="eastAsia"/>
          <w:sz w:val="16"/>
        </w:rPr>
        <w:t>附註2：凡</w:t>
      </w:r>
      <w:r w:rsidRPr="008136BB">
        <w:rPr>
          <w:rFonts w:ascii="微軟正黑體" w:eastAsia="微軟正黑體" w:hAnsi="微軟正黑體" w:cs="Arial" w:hint="eastAsia"/>
          <w:color w:val="FF0000"/>
          <w:sz w:val="16"/>
        </w:rPr>
        <w:t>2023年至2025</w:t>
      </w:r>
      <w:r w:rsidRPr="008136BB">
        <w:rPr>
          <w:rFonts w:ascii="微軟正黑體" w:eastAsia="微軟正黑體" w:hAnsi="微軟正黑體" w:cs="Arial" w:hint="eastAsia"/>
          <w:sz w:val="16"/>
        </w:rPr>
        <w:t>年至少有一年參與本展之廠商，享優惠價。</w:t>
      </w:r>
    </w:p>
    <w:p w:rsidR="00742634" w:rsidRPr="008136BB" w:rsidRDefault="00742634" w:rsidP="00742634">
      <w:pPr>
        <w:spacing w:line="220" w:lineRule="exact"/>
        <w:rPr>
          <w:rFonts w:ascii="微軟正黑體" w:eastAsia="微軟正黑體" w:hAnsi="微軟正黑體" w:cs="Arial"/>
          <w:sz w:val="16"/>
        </w:rPr>
      </w:pPr>
      <w:r w:rsidRPr="008136BB">
        <w:rPr>
          <w:rFonts w:ascii="微軟正黑體" w:eastAsia="微軟正黑體" w:hAnsi="微軟正黑體" w:cs="Arial" w:hint="eastAsia"/>
          <w:sz w:val="16"/>
        </w:rPr>
        <w:t>附註3：參展所在館別分配（南港一館或二館）將依照展會館別分配規範辦理，並於10/31前通知所在館別。</w:t>
      </w:r>
    </w:p>
    <w:tbl>
      <w:tblPr>
        <w:tblStyle w:val="af0"/>
        <w:tblW w:w="10631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"/>
        <w:gridCol w:w="419"/>
        <w:gridCol w:w="2869"/>
        <w:gridCol w:w="283"/>
        <w:gridCol w:w="1101"/>
        <w:gridCol w:w="425"/>
        <w:gridCol w:w="1762"/>
        <w:gridCol w:w="283"/>
        <w:gridCol w:w="3483"/>
      </w:tblGrid>
      <w:tr w:rsidR="00742634" w:rsidTr="00C644CA">
        <w:trPr>
          <w:gridBefore w:val="1"/>
          <w:wBefore w:w="6" w:type="dxa"/>
          <w:trHeight w:val="1299"/>
        </w:trPr>
        <w:tc>
          <w:tcPr>
            <w:tcW w:w="3288" w:type="dxa"/>
            <w:gridSpan w:val="2"/>
            <w:tcBorders>
              <w:bottom w:val="single" w:sz="4" w:space="0" w:color="CC0099"/>
            </w:tcBorders>
            <w:vAlign w:val="center"/>
          </w:tcPr>
          <w:p w:rsidR="00742634" w:rsidRDefault="00742634" w:rsidP="00C644CA">
            <w:pPr>
              <w:jc w:val="center"/>
              <w:rPr>
                <w:rFonts w:ascii="微軟正黑體" w:eastAsia="微軟正黑體" w:hAnsi="微軟正黑體" w:cs="Arial"/>
                <w:sz w:val="20"/>
              </w:rPr>
            </w:pPr>
          </w:p>
        </w:tc>
        <w:tc>
          <w:tcPr>
            <w:tcW w:w="283" w:type="dxa"/>
            <w:vAlign w:val="center"/>
          </w:tcPr>
          <w:p w:rsidR="00742634" w:rsidRDefault="00742634" w:rsidP="00C644CA">
            <w:pPr>
              <w:jc w:val="center"/>
              <w:rPr>
                <w:rFonts w:ascii="微軟正黑體" w:eastAsia="微軟正黑體" w:hAnsi="微軟正黑體" w:cs="Arial"/>
                <w:sz w:val="20"/>
              </w:rPr>
            </w:pPr>
          </w:p>
        </w:tc>
        <w:tc>
          <w:tcPr>
            <w:tcW w:w="3288" w:type="dxa"/>
            <w:gridSpan w:val="3"/>
            <w:tcBorders>
              <w:bottom w:val="single" w:sz="4" w:space="0" w:color="CC0099"/>
            </w:tcBorders>
            <w:vAlign w:val="center"/>
          </w:tcPr>
          <w:p w:rsidR="00742634" w:rsidRDefault="00742634" w:rsidP="00C644CA">
            <w:pPr>
              <w:jc w:val="center"/>
              <w:rPr>
                <w:rFonts w:ascii="微軟正黑體" w:eastAsia="微軟正黑體" w:hAnsi="微軟正黑體" w:cs="Arial"/>
                <w:sz w:val="20"/>
              </w:rPr>
            </w:pPr>
          </w:p>
        </w:tc>
        <w:tc>
          <w:tcPr>
            <w:tcW w:w="283" w:type="dxa"/>
            <w:vAlign w:val="center"/>
          </w:tcPr>
          <w:p w:rsidR="00742634" w:rsidRDefault="00742634" w:rsidP="00C644CA">
            <w:pPr>
              <w:jc w:val="center"/>
              <w:rPr>
                <w:rFonts w:ascii="微軟正黑體" w:eastAsia="微軟正黑體" w:hAnsi="微軟正黑體" w:cs="Arial"/>
                <w:sz w:val="20"/>
              </w:rPr>
            </w:pPr>
          </w:p>
        </w:tc>
        <w:tc>
          <w:tcPr>
            <w:tcW w:w="3483" w:type="dxa"/>
            <w:tcBorders>
              <w:bottom w:val="single" w:sz="4" w:space="0" w:color="CC0099"/>
            </w:tcBorders>
            <w:vAlign w:val="center"/>
          </w:tcPr>
          <w:p w:rsidR="00742634" w:rsidRDefault="00742634" w:rsidP="00C644CA">
            <w:pPr>
              <w:jc w:val="center"/>
              <w:rPr>
                <w:rFonts w:ascii="微軟正黑體" w:eastAsia="微軟正黑體" w:hAnsi="微軟正黑體" w:cs="Arial"/>
                <w:sz w:val="20"/>
              </w:rPr>
            </w:pPr>
          </w:p>
        </w:tc>
      </w:tr>
      <w:tr w:rsidR="00742634" w:rsidTr="00C644CA">
        <w:trPr>
          <w:gridBefore w:val="1"/>
          <w:wBefore w:w="6" w:type="dxa"/>
          <w:trHeight w:val="444"/>
        </w:trPr>
        <w:tc>
          <w:tcPr>
            <w:tcW w:w="3288" w:type="dxa"/>
            <w:gridSpan w:val="2"/>
            <w:tcBorders>
              <w:top w:val="single" w:sz="4" w:space="0" w:color="CC0099"/>
            </w:tcBorders>
            <w:vAlign w:val="center"/>
          </w:tcPr>
          <w:p w:rsidR="00742634" w:rsidRPr="001C5CEB" w:rsidRDefault="00742634" w:rsidP="00C644CA">
            <w:pPr>
              <w:jc w:val="center"/>
              <w:rPr>
                <w:rFonts w:ascii="微軟正黑體" w:eastAsia="微軟正黑體" w:hAnsi="微軟正黑體" w:cs="Arial"/>
                <w:b/>
                <w:sz w:val="20"/>
              </w:rPr>
            </w:pPr>
            <w:r w:rsidRPr="001C5CEB">
              <w:rPr>
                <w:rFonts w:ascii="微軟正黑體" w:eastAsia="微軟正黑體" w:hAnsi="微軟正黑體" w:cs="Arial" w:hint="eastAsia"/>
                <w:b/>
                <w:sz w:val="20"/>
              </w:rPr>
              <w:t>參展廠商公司簽章</w:t>
            </w:r>
          </w:p>
        </w:tc>
        <w:tc>
          <w:tcPr>
            <w:tcW w:w="283" w:type="dxa"/>
            <w:vAlign w:val="center"/>
          </w:tcPr>
          <w:p w:rsidR="00742634" w:rsidRPr="001C5CEB" w:rsidRDefault="00742634" w:rsidP="00C644CA">
            <w:pPr>
              <w:jc w:val="center"/>
              <w:rPr>
                <w:rFonts w:ascii="微軟正黑體" w:eastAsia="微軟正黑體" w:hAnsi="微軟正黑體" w:cs="Arial"/>
                <w:b/>
                <w:sz w:val="20"/>
              </w:rPr>
            </w:pPr>
          </w:p>
        </w:tc>
        <w:tc>
          <w:tcPr>
            <w:tcW w:w="3288" w:type="dxa"/>
            <w:gridSpan w:val="3"/>
            <w:tcBorders>
              <w:top w:val="single" w:sz="4" w:space="0" w:color="CC0099"/>
            </w:tcBorders>
            <w:vAlign w:val="center"/>
          </w:tcPr>
          <w:p w:rsidR="00742634" w:rsidRPr="001C5CEB" w:rsidRDefault="00742634" w:rsidP="00C644CA">
            <w:pPr>
              <w:jc w:val="center"/>
              <w:rPr>
                <w:rFonts w:ascii="微軟正黑體" w:eastAsia="微軟正黑體" w:hAnsi="微軟正黑體" w:cs="Arial"/>
                <w:b/>
                <w:sz w:val="20"/>
              </w:rPr>
            </w:pPr>
            <w:r w:rsidRPr="001C5CEB">
              <w:rPr>
                <w:rFonts w:ascii="微軟正黑體" w:eastAsia="微軟正黑體" w:hAnsi="微軟正黑體" w:cs="Arial" w:hint="eastAsia"/>
                <w:b/>
                <w:sz w:val="20"/>
              </w:rPr>
              <w:t>負責人簽章</w:t>
            </w:r>
          </w:p>
        </w:tc>
        <w:tc>
          <w:tcPr>
            <w:tcW w:w="283" w:type="dxa"/>
            <w:vAlign w:val="center"/>
          </w:tcPr>
          <w:p w:rsidR="00742634" w:rsidRPr="001C5CEB" w:rsidRDefault="00742634" w:rsidP="00C644CA">
            <w:pPr>
              <w:jc w:val="center"/>
              <w:rPr>
                <w:rFonts w:ascii="微軟正黑體" w:eastAsia="微軟正黑體" w:hAnsi="微軟正黑體" w:cs="Arial"/>
                <w:b/>
                <w:sz w:val="20"/>
              </w:rPr>
            </w:pPr>
          </w:p>
        </w:tc>
        <w:tc>
          <w:tcPr>
            <w:tcW w:w="3483" w:type="dxa"/>
            <w:tcBorders>
              <w:top w:val="single" w:sz="4" w:space="0" w:color="CC0099"/>
            </w:tcBorders>
            <w:vAlign w:val="center"/>
          </w:tcPr>
          <w:p w:rsidR="00742634" w:rsidRPr="001C5CEB" w:rsidRDefault="00742634" w:rsidP="00C644CA">
            <w:pPr>
              <w:jc w:val="center"/>
              <w:rPr>
                <w:rFonts w:ascii="微軟正黑體" w:eastAsia="微軟正黑體" w:hAnsi="微軟正黑體" w:cs="Arial"/>
                <w:b/>
                <w:sz w:val="20"/>
              </w:rPr>
            </w:pPr>
            <w:r w:rsidRPr="001C5CEB">
              <w:rPr>
                <w:rFonts w:ascii="微軟正黑體" w:eastAsia="微軟正黑體" w:hAnsi="微軟正黑體" w:cs="Arial" w:hint="eastAsia"/>
                <w:b/>
                <w:sz w:val="20"/>
              </w:rPr>
              <w:t>經辦人簽章</w:t>
            </w:r>
          </w:p>
        </w:tc>
      </w:tr>
      <w:tr w:rsidR="00742634" w:rsidTr="00C644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5" w:type="dxa"/>
            <w:gridSpan w:val="2"/>
            <w:vMerge w:val="restart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shd w:val="clear" w:color="auto" w:fill="000000" w:themeFill="text1"/>
            <w:vAlign w:val="center"/>
          </w:tcPr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選</w:t>
            </w:r>
          </w:p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位</w:t>
            </w:r>
          </w:p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規</w:t>
            </w:r>
          </w:p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定</w:t>
            </w:r>
          </w:p>
        </w:tc>
        <w:tc>
          <w:tcPr>
            <w:tcW w:w="4253" w:type="dxa"/>
            <w:gridSpan w:val="3"/>
            <w:vMerge w:val="restart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:rsidR="00742634" w:rsidRPr="00860D1A" w:rsidRDefault="00742634" w:rsidP="00742634">
            <w:pPr>
              <w:pStyle w:val="ac"/>
              <w:numPr>
                <w:ilvl w:val="0"/>
                <w:numId w:val="24"/>
              </w:numPr>
              <w:tabs>
                <w:tab w:val="left" w:pos="7200"/>
              </w:tabs>
              <w:spacing w:line="200" w:lineRule="exact"/>
              <w:ind w:leftChars="0" w:left="150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繳清攤位費全額後，方可參與廠商協調會選位。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4"/>
              </w:numPr>
              <w:tabs>
                <w:tab w:val="left" w:pos="7200"/>
              </w:tabs>
              <w:spacing w:line="200" w:lineRule="exact"/>
              <w:ind w:leftChars="0" w:left="150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2026報名攤位數較多者，優先選位。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4"/>
              </w:numPr>
              <w:tabs>
                <w:tab w:val="left" w:pos="7200"/>
              </w:tabs>
              <w:spacing w:line="200" w:lineRule="exact"/>
              <w:ind w:leftChars="0" w:left="150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同攤位數者，依選位基數大小排序，基數大者優先選位。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30"/>
              </w:numPr>
              <w:tabs>
                <w:tab w:val="left" w:pos="7200"/>
              </w:tabs>
              <w:spacing w:line="200" w:lineRule="exact"/>
              <w:ind w:leftChars="0" w:left="360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選位基數為近三屆參加本展攤位數加總（即2024+2025+2026）。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30"/>
              </w:numPr>
              <w:tabs>
                <w:tab w:val="left" w:pos="7200"/>
              </w:tabs>
              <w:spacing w:line="200" w:lineRule="exact"/>
              <w:ind w:leftChars="0" w:left="360" w:hanging="210"/>
              <w:jc w:val="both"/>
              <w:rPr>
                <w:rFonts w:ascii="微軟正黑體" w:eastAsia="微軟正黑體" w:hAnsi="微軟正黑體" w:cs="SimSun"/>
                <w:bCs/>
                <w:color w:val="4472C4" w:themeColor="accent5"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color w:val="4472C4" w:themeColor="accent5"/>
                <w:kern w:val="0"/>
                <w:sz w:val="16"/>
                <w:szCs w:val="20"/>
              </w:rPr>
              <w:t>凡報名「2026泰國電子智慧製造系列展」，每報名1個攤位，可於2026年本展會選位時加計1個積分，2個攤位加計2個積分，依此類推。積分僅限當年使用，不累計至隔年。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4"/>
              </w:numPr>
              <w:tabs>
                <w:tab w:val="left" w:pos="7200"/>
              </w:tabs>
              <w:spacing w:line="200" w:lineRule="exact"/>
              <w:ind w:leftChars="0" w:left="150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同攤位數且選位基數大小相同者，依前一年攤位數大小排序，攤位數大者優先選位。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4"/>
              </w:numPr>
              <w:tabs>
                <w:tab w:val="left" w:pos="7200"/>
              </w:tabs>
              <w:spacing w:line="200" w:lineRule="exact"/>
              <w:ind w:leftChars="0" w:left="150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同攤位數、同選位基數又前一年攤位數相同者，依報名日期先後排序，先報名者優先選位。</w:t>
            </w:r>
          </w:p>
          <w:p w:rsidR="00742634" w:rsidRPr="00173F3D" w:rsidRDefault="00742634" w:rsidP="00742634">
            <w:pPr>
              <w:pStyle w:val="ac"/>
              <w:numPr>
                <w:ilvl w:val="0"/>
                <w:numId w:val="24"/>
              </w:numPr>
              <w:tabs>
                <w:tab w:val="left" w:pos="7200"/>
              </w:tabs>
              <w:spacing w:line="200" w:lineRule="exact"/>
              <w:ind w:leftChars="0" w:left="150" w:hanging="210"/>
              <w:jc w:val="both"/>
              <w:rPr>
                <w:rFonts w:ascii="微軟正黑體" w:eastAsia="微軟正黑體" w:hAnsi="微軟正黑體" w:cs="SimSun"/>
                <w:b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以上條件皆相同時，依廠商協調會現場抽籤或電腦選號決定選位序。</w:t>
            </w:r>
          </w:p>
        </w:tc>
        <w:tc>
          <w:tcPr>
            <w:tcW w:w="425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shd w:val="clear" w:color="auto" w:fill="000000" w:themeFill="text1"/>
            <w:vAlign w:val="center"/>
          </w:tcPr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參</w:t>
            </w:r>
          </w:p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展</w:t>
            </w:r>
          </w:p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公</w:t>
            </w:r>
          </w:p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約</w:t>
            </w:r>
          </w:p>
        </w:tc>
        <w:tc>
          <w:tcPr>
            <w:tcW w:w="5528" w:type="dxa"/>
            <w:gridSpan w:val="3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:rsidR="00742634" w:rsidRDefault="00742634" w:rsidP="00742634">
            <w:pPr>
              <w:pStyle w:val="ac"/>
              <w:numPr>
                <w:ilvl w:val="0"/>
                <w:numId w:val="27"/>
              </w:numPr>
              <w:tabs>
                <w:tab w:val="left" w:pos="7200"/>
              </w:tabs>
              <w:spacing w:line="200" w:lineRule="exact"/>
              <w:ind w:leftChars="0" w:left="165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參展產品必須如上表所列且符合主題，展品不得超出承租範圍之外，如違反前述規定，大會得令其出場。</w:t>
            </w:r>
          </w:p>
          <w:p w:rsidR="00742634" w:rsidRPr="00A87BF8" w:rsidRDefault="00742634" w:rsidP="00742634">
            <w:pPr>
              <w:pStyle w:val="ac"/>
              <w:numPr>
                <w:ilvl w:val="0"/>
                <w:numId w:val="27"/>
              </w:numPr>
              <w:tabs>
                <w:tab w:val="left" w:pos="7200"/>
              </w:tabs>
              <w:spacing w:line="200" w:lineRule="exact"/>
              <w:ind w:leftChars="0" w:left="165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A87BF8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展覽因任何不可抗力因</w:t>
            </w:r>
            <w:r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素影響，如罷工、天災、國家緊急動員、疫情、地震、颱風、水災…等，而導致延期、縮短、延長甚至取消展覽，展</w:t>
            </w:r>
            <w:r w:rsidRPr="00A87BF8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商不得要求主辦單位賠償，主辦單位已收之費用概不退還，亦不負其他賠償責任。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7"/>
              </w:numPr>
              <w:tabs>
                <w:tab w:val="left" w:pos="7200"/>
              </w:tabs>
              <w:spacing w:line="200" w:lineRule="exact"/>
              <w:ind w:leftChars="0" w:left="165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展</w:t>
            </w:r>
            <w:r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場攤位設施規劃，主辦單位有權依實際需要調整安排，展商需</w:t>
            </w: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予以配合。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7"/>
              </w:numPr>
              <w:tabs>
                <w:tab w:val="left" w:pos="7200"/>
              </w:tabs>
              <w:spacing w:line="200" w:lineRule="exact"/>
              <w:ind w:leftChars="0" w:left="165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其他注意事項請參照展覽會場之一般規定。</w:t>
            </w:r>
          </w:p>
        </w:tc>
      </w:tr>
      <w:tr w:rsidR="00742634" w:rsidTr="00C644C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5" w:type="dxa"/>
            <w:gridSpan w:val="2"/>
            <w:vMerge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shd w:val="clear" w:color="auto" w:fill="000000" w:themeFill="text1"/>
            <w:vAlign w:val="center"/>
          </w:tcPr>
          <w:p w:rsidR="00742634" w:rsidRDefault="00742634" w:rsidP="00C644CA">
            <w:pPr>
              <w:tabs>
                <w:tab w:val="left" w:pos="7200"/>
              </w:tabs>
              <w:spacing w:line="220" w:lineRule="exact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253" w:type="dxa"/>
            <w:gridSpan w:val="3"/>
            <w:vMerge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</w:tcPr>
          <w:p w:rsidR="00742634" w:rsidRPr="001C5CEB" w:rsidRDefault="00742634" w:rsidP="00742634">
            <w:pPr>
              <w:pStyle w:val="ac"/>
              <w:numPr>
                <w:ilvl w:val="0"/>
                <w:numId w:val="27"/>
              </w:numPr>
              <w:tabs>
                <w:tab w:val="left" w:pos="7200"/>
              </w:tabs>
              <w:spacing w:line="220" w:lineRule="exact"/>
              <w:ind w:leftChars="0" w:left="150" w:hanging="210"/>
              <w:rPr>
                <w:rFonts w:ascii="微軟正黑體" w:eastAsia="微軟正黑體" w:hAnsi="微軟正黑體" w:cs="SimSun"/>
                <w:b/>
                <w:bCs/>
                <w:kern w:val="0"/>
                <w:sz w:val="16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shd w:val="clear" w:color="auto" w:fill="000000" w:themeFill="text1"/>
            <w:vAlign w:val="center"/>
          </w:tcPr>
          <w:p w:rsidR="00742634" w:rsidRPr="001C5CEB" w:rsidRDefault="00742634" w:rsidP="00C644CA">
            <w:pPr>
              <w:tabs>
                <w:tab w:val="left" w:pos="7200"/>
              </w:tabs>
              <w:spacing w:line="220" w:lineRule="exact"/>
              <w:ind w:left="150" w:hanging="210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 w:rsidRPr="001C5CEB"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退</w:t>
            </w:r>
          </w:p>
          <w:p w:rsidR="00742634" w:rsidRPr="001C5CEB" w:rsidRDefault="00742634" w:rsidP="00C644CA">
            <w:pPr>
              <w:tabs>
                <w:tab w:val="left" w:pos="7200"/>
              </w:tabs>
              <w:spacing w:line="220" w:lineRule="exact"/>
              <w:ind w:left="150" w:hanging="210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 w:rsidRPr="001C5CEB"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展</w:t>
            </w:r>
          </w:p>
          <w:p w:rsidR="00742634" w:rsidRPr="001C5CEB" w:rsidRDefault="00742634" w:rsidP="00C644CA">
            <w:pPr>
              <w:tabs>
                <w:tab w:val="left" w:pos="7200"/>
              </w:tabs>
              <w:spacing w:line="220" w:lineRule="exact"/>
              <w:ind w:left="150" w:hanging="210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20"/>
                <w:szCs w:val="20"/>
              </w:rPr>
            </w:pPr>
            <w:r w:rsidRPr="001C5CEB"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規</w:t>
            </w:r>
          </w:p>
          <w:p w:rsidR="00742634" w:rsidRPr="00870272" w:rsidRDefault="00742634" w:rsidP="00C644CA">
            <w:pPr>
              <w:tabs>
                <w:tab w:val="left" w:pos="7200"/>
              </w:tabs>
              <w:spacing w:line="220" w:lineRule="exact"/>
              <w:ind w:left="150" w:hanging="210"/>
              <w:jc w:val="center"/>
              <w:rPr>
                <w:rFonts w:ascii="微軟正黑體" w:eastAsia="微軟正黑體" w:hAnsi="微軟正黑體" w:cs="SimSun"/>
                <w:b/>
                <w:bCs/>
                <w:kern w:val="0"/>
                <w:sz w:val="16"/>
                <w:szCs w:val="20"/>
              </w:rPr>
            </w:pPr>
            <w:r w:rsidRPr="001C5CEB">
              <w:rPr>
                <w:rFonts w:ascii="微軟正黑體" w:eastAsia="微軟正黑體" w:hAnsi="微軟正黑體" w:cs="SimSun" w:hint="eastAsia"/>
                <w:b/>
                <w:bCs/>
                <w:kern w:val="0"/>
                <w:sz w:val="20"/>
                <w:szCs w:val="20"/>
              </w:rPr>
              <w:t>定</w:t>
            </w:r>
          </w:p>
        </w:tc>
        <w:tc>
          <w:tcPr>
            <w:tcW w:w="5528" w:type="dxa"/>
            <w:gridSpan w:val="3"/>
            <w:tcBorders>
              <w:top w:val="single" w:sz="4" w:space="0" w:color="A5A5A5" w:themeColor="accent3"/>
              <w:left w:val="single" w:sz="4" w:space="0" w:color="A5A5A5" w:themeColor="accent3"/>
              <w:bottom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:rsidR="00742634" w:rsidRPr="00860D1A" w:rsidRDefault="00742634" w:rsidP="00742634">
            <w:pPr>
              <w:pStyle w:val="ac"/>
              <w:numPr>
                <w:ilvl w:val="0"/>
                <w:numId w:val="28"/>
              </w:numPr>
              <w:tabs>
                <w:tab w:val="left" w:pos="7200"/>
              </w:tabs>
              <w:spacing w:line="200" w:lineRule="exact"/>
              <w:ind w:leftChars="0" w:left="165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廠商協調會前7個工作天之前退展，完成申請退展手續流程，每攤位扣除NT$20,000（未稅）後，餘額無息退還。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8"/>
              </w:numPr>
              <w:tabs>
                <w:tab w:val="left" w:pos="7200"/>
              </w:tabs>
              <w:spacing w:line="200" w:lineRule="exact"/>
              <w:ind w:leftChars="0" w:left="165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廠商協調會前7個工作天內及廠商協調會後退展，完成申請退展手續流程，每攤位退還NT$20,000（未稅）。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8"/>
              </w:numPr>
              <w:tabs>
                <w:tab w:val="left" w:pos="7200"/>
              </w:tabs>
              <w:spacing w:line="200" w:lineRule="exact"/>
              <w:ind w:leftChars="0" w:left="165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16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廠商協調會前已完成選位的大攤位廠商，若於攤位確定後退展，則每攤位退還NT$20,000（未稅）。</w:t>
            </w:r>
          </w:p>
          <w:p w:rsidR="00742634" w:rsidRPr="00860D1A" w:rsidRDefault="00742634" w:rsidP="00742634">
            <w:pPr>
              <w:pStyle w:val="ac"/>
              <w:numPr>
                <w:ilvl w:val="0"/>
                <w:numId w:val="28"/>
              </w:numPr>
              <w:tabs>
                <w:tab w:val="left" w:pos="7200"/>
              </w:tabs>
              <w:spacing w:line="200" w:lineRule="exact"/>
              <w:ind w:leftChars="0" w:left="165" w:hanging="210"/>
              <w:jc w:val="both"/>
              <w:rPr>
                <w:rFonts w:ascii="微軟正黑體" w:eastAsia="微軟正黑體" w:hAnsi="微軟正黑體" w:cs="SimSun"/>
                <w:bCs/>
                <w:kern w:val="0"/>
                <w:sz w:val="20"/>
                <w:szCs w:val="20"/>
              </w:rPr>
            </w:pPr>
            <w:r w:rsidRPr="00860D1A">
              <w:rPr>
                <w:rFonts w:ascii="微軟正黑體" w:eastAsia="微軟正黑體" w:hAnsi="微軟正黑體" w:cs="SimSun" w:hint="eastAsia"/>
                <w:bCs/>
                <w:kern w:val="0"/>
                <w:sz w:val="16"/>
                <w:szCs w:val="20"/>
              </w:rPr>
              <w:t>若於展前一個月臨時退展，將沒收全額攤位費。</w:t>
            </w:r>
          </w:p>
        </w:tc>
      </w:tr>
    </w:tbl>
    <w:p w:rsidR="00742634" w:rsidRDefault="00742634" w:rsidP="00742634">
      <w:pPr>
        <w:tabs>
          <w:tab w:val="left" w:pos="7200"/>
        </w:tabs>
        <w:spacing w:before="105" w:line="280" w:lineRule="exact"/>
        <w:ind w:right="-405"/>
        <w:jc w:val="center"/>
        <w:rPr>
          <w:rFonts w:ascii="微軟正黑體" w:eastAsia="微軟正黑體" w:hAnsi="微軟正黑體" w:cs="Arial"/>
          <w:b/>
          <w:bCs/>
          <w:sz w:val="22"/>
        </w:rPr>
      </w:pPr>
      <w:r w:rsidRPr="00F40536">
        <w:rPr>
          <w:rFonts w:ascii="微軟正黑體" w:eastAsia="微軟正黑體" w:hAnsi="微軟正黑體" w:cs="Arial" w:hint="eastAsia"/>
          <w:b/>
          <w:bCs/>
          <w:sz w:val="22"/>
        </w:rPr>
        <w:t xml:space="preserve">請填寫報名表並蓋章後傳真至 (02) 2659-7000 </w:t>
      </w:r>
      <w:r>
        <w:rPr>
          <w:rFonts w:ascii="微軟正黑體" w:eastAsia="微軟正黑體" w:hAnsi="微軟正黑體" w:cs="Arial" w:hint="eastAsia"/>
          <w:b/>
          <w:bCs/>
          <w:sz w:val="22"/>
        </w:rPr>
        <w:t>或E-</w:t>
      </w:r>
      <w:r>
        <w:rPr>
          <w:rFonts w:ascii="微軟正黑體" w:eastAsia="微軟正黑體" w:hAnsi="微軟正黑體" w:cs="Arial"/>
          <w:b/>
          <w:bCs/>
          <w:sz w:val="22"/>
        </w:rPr>
        <w:t xml:space="preserve">mail: </w:t>
      </w:r>
      <w:hyperlink r:id="rId14" w:history="1">
        <w:r w:rsidRPr="00F61660">
          <w:rPr>
            <w:rStyle w:val="a5"/>
            <w:rFonts w:ascii="微軟正黑體" w:eastAsia="微軟正黑體" w:hAnsi="微軟正黑體" w:cs="Arial" w:hint="eastAsia"/>
            <w:b/>
            <w:bCs/>
            <w:sz w:val="22"/>
          </w:rPr>
          <w:t>automatio</w:t>
        </w:r>
        <w:r w:rsidRPr="00F61660">
          <w:rPr>
            <w:rStyle w:val="a5"/>
            <w:rFonts w:ascii="微軟正黑體" w:eastAsia="微軟正黑體" w:hAnsi="微軟正黑體" w:cs="Arial"/>
            <w:b/>
            <w:bCs/>
            <w:sz w:val="22"/>
          </w:rPr>
          <w:t>n@chanchao.com.tw</w:t>
        </w:r>
      </w:hyperlink>
    </w:p>
    <w:p w:rsidR="00742634" w:rsidRPr="00742634" w:rsidRDefault="00742634" w:rsidP="00742634">
      <w:pPr>
        <w:tabs>
          <w:tab w:val="left" w:pos="7200"/>
        </w:tabs>
        <w:spacing w:line="280" w:lineRule="exact"/>
        <w:ind w:right="-435"/>
        <w:jc w:val="center"/>
        <w:rPr>
          <w:rFonts w:ascii="微軟正黑體" w:eastAsia="微軟正黑體" w:hAnsi="微軟正黑體" w:cs="Arial"/>
          <w:b/>
          <w:bCs/>
          <w:sz w:val="22"/>
        </w:rPr>
      </w:pPr>
      <w:r w:rsidRPr="001A3AE7">
        <w:rPr>
          <w:rFonts w:ascii="微軟正黑體" w:eastAsia="微軟正黑體" w:hAnsi="微軟正黑體" w:cs="Arial" w:hint="eastAsia"/>
          <w:b/>
          <w:bCs/>
          <w:sz w:val="22"/>
        </w:rPr>
        <w:t>聯絡電話：(02)</w:t>
      </w:r>
      <w:r>
        <w:rPr>
          <w:rFonts w:ascii="微軟正黑體" w:eastAsia="微軟正黑體" w:hAnsi="微軟正黑體" w:cs="Arial"/>
          <w:b/>
          <w:bCs/>
          <w:sz w:val="22"/>
        </w:rPr>
        <w:t xml:space="preserve"> </w:t>
      </w:r>
      <w:r w:rsidRPr="001A3AE7">
        <w:rPr>
          <w:rFonts w:ascii="微軟正黑體" w:eastAsia="微軟正黑體" w:hAnsi="微軟正黑體" w:cs="Arial" w:hint="eastAsia"/>
          <w:b/>
          <w:bCs/>
          <w:sz w:val="22"/>
        </w:rPr>
        <w:t>2659-6000 轉122黃姝嫥、192林鈺婷</w:t>
      </w:r>
    </w:p>
    <w:sectPr w:rsidR="00742634" w:rsidRPr="00742634" w:rsidSect="001C5CEB">
      <w:type w:val="continuous"/>
      <w:pgSz w:w="11907" w:h="16840" w:code="9"/>
      <w:pgMar w:top="567" w:right="567" w:bottom="567" w:left="567" w:header="851" w:footer="851" w:gutter="0"/>
      <w:paperSrc w:first="7" w:other="7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6B4C" w:rsidRDefault="00C56B4C" w:rsidP="005D2904">
      <w:r>
        <w:separator/>
      </w:r>
    </w:p>
  </w:endnote>
  <w:endnote w:type="continuationSeparator" w:id="0">
    <w:p w:rsidR="00C56B4C" w:rsidRDefault="00C56B4C" w:rsidP="005D2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6B4C" w:rsidRDefault="00C56B4C" w:rsidP="005D2904">
      <w:r>
        <w:separator/>
      </w:r>
    </w:p>
  </w:footnote>
  <w:footnote w:type="continuationSeparator" w:id="0">
    <w:p w:rsidR="00C56B4C" w:rsidRDefault="00C56B4C" w:rsidP="005D29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0767E"/>
    <w:multiLevelType w:val="hybridMultilevel"/>
    <w:tmpl w:val="97C60F3C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BA26C72"/>
    <w:multiLevelType w:val="hybridMultilevel"/>
    <w:tmpl w:val="5708573C"/>
    <w:lvl w:ilvl="0" w:tplc="013EFDA8">
      <w:start w:val="1"/>
      <w:numFmt w:val="decimal"/>
      <w:lvlText w:val="(%1)"/>
      <w:lvlJc w:val="left"/>
      <w:pPr>
        <w:ind w:left="202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05" w:hanging="480"/>
      </w:pPr>
    </w:lvl>
    <w:lvl w:ilvl="2" w:tplc="0409001B" w:tentative="1">
      <w:start w:val="1"/>
      <w:numFmt w:val="lowerRoman"/>
      <w:lvlText w:val="%3."/>
      <w:lvlJc w:val="right"/>
      <w:pPr>
        <w:ind w:left="2985" w:hanging="480"/>
      </w:pPr>
    </w:lvl>
    <w:lvl w:ilvl="3" w:tplc="0409000F" w:tentative="1">
      <w:start w:val="1"/>
      <w:numFmt w:val="decimal"/>
      <w:lvlText w:val="%4."/>
      <w:lvlJc w:val="left"/>
      <w:pPr>
        <w:ind w:left="34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45" w:hanging="480"/>
      </w:pPr>
    </w:lvl>
    <w:lvl w:ilvl="5" w:tplc="0409001B" w:tentative="1">
      <w:start w:val="1"/>
      <w:numFmt w:val="lowerRoman"/>
      <w:lvlText w:val="%6."/>
      <w:lvlJc w:val="right"/>
      <w:pPr>
        <w:ind w:left="4425" w:hanging="480"/>
      </w:pPr>
    </w:lvl>
    <w:lvl w:ilvl="6" w:tplc="0409000F" w:tentative="1">
      <w:start w:val="1"/>
      <w:numFmt w:val="decimal"/>
      <w:lvlText w:val="%7."/>
      <w:lvlJc w:val="left"/>
      <w:pPr>
        <w:ind w:left="49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85" w:hanging="480"/>
      </w:pPr>
    </w:lvl>
    <w:lvl w:ilvl="8" w:tplc="0409001B" w:tentative="1">
      <w:start w:val="1"/>
      <w:numFmt w:val="lowerRoman"/>
      <w:lvlText w:val="%9."/>
      <w:lvlJc w:val="right"/>
      <w:pPr>
        <w:ind w:left="5865" w:hanging="480"/>
      </w:pPr>
    </w:lvl>
  </w:abstractNum>
  <w:abstractNum w:abstractNumId="2" w15:restartNumberingAfterBreak="0">
    <w:nsid w:val="0BD219C8"/>
    <w:multiLevelType w:val="hybridMultilevel"/>
    <w:tmpl w:val="67861CE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0C803089"/>
    <w:multiLevelType w:val="multilevel"/>
    <w:tmpl w:val="47781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1EC46B4"/>
    <w:multiLevelType w:val="hybridMultilevel"/>
    <w:tmpl w:val="ACE43ED2"/>
    <w:lvl w:ilvl="0" w:tplc="0409000F">
      <w:start w:val="1"/>
      <w:numFmt w:val="decimal"/>
      <w:lvlText w:val="%1."/>
      <w:lvlJc w:val="left"/>
      <w:pPr>
        <w:ind w:left="154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25" w:hanging="480"/>
      </w:pPr>
    </w:lvl>
    <w:lvl w:ilvl="2" w:tplc="0409001B" w:tentative="1">
      <w:start w:val="1"/>
      <w:numFmt w:val="lowerRoman"/>
      <w:lvlText w:val="%3."/>
      <w:lvlJc w:val="right"/>
      <w:pPr>
        <w:ind w:left="2505" w:hanging="480"/>
      </w:pPr>
    </w:lvl>
    <w:lvl w:ilvl="3" w:tplc="0409000F" w:tentative="1">
      <w:start w:val="1"/>
      <w:numFmt w:val="decimal"/>
      <w:lvlText w:val="%4."/>
      <w:lvlJc w:val="left"/>
      <w:pPr>
        <w:ind w:left="29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65" w:hanging="480"/>
      </w:pPr>
    </w:lvl>
    <w:lvl w:ilvl="5" w:tplc="0409001B" w:tentative="1">
      <w:start w:val="1"/>
      <w:numFmt w:val="lowerRoman"/>
      <w:lvlText w:val="%6."/>
      <w:lvlJc w:val="right"/>
      <w:pPr>
        <w:ind w:left="3945" w:hanging="480"/>
      </w:pPr>
    </w:lvl>
    <w:lvl w:ilvl="6" w:tplc="0409000F" w:tentative="1">
      <w:start w:val="1"/>
      <w:numFmt w:val="decimal"/>
      <w:lvlText w:val="%7."/>
      <w:lvlJc w:val="left"/>
      <w:pPr>
        <w:ind w:left="44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05" w:hanging="480"/>
      </w:pPr>
    </w:lvl>
    <w:lvl w:ilvl="8" w:tplc="0409001B" w:tentative="1">
      <w:start w:val="1"/>
      <w:numFmt w:val="lowerRoman"/>
      <w:lvlText w:val="%9."/>
      <w:lvlJc w:val="right"/>
      <w:pPr>
        <w:ind w:left="5385" w:hanging="480"/>
      </w:pPr>
    </w:lvl>
  </w:abstractNum>
  <w:abstractNum w:abstractNumId="5" w15:restartNumberingAfterBreak="0">
    <w:nsid w:val="1A1018AE"/>
    <w:multiLevelType w:val="hybridMultilevel"/>
    <w:tmpl w:val="071AE060"/>
    <w:lvl w:ilvl="0" w:tplc="EC06378C">
      <w:start w:val="1"/>
      <w:numFmt w:val="bullet"/>
      <w:lvlText w:val=""/>
      <w:lvlJc w:val="left"/>
      <w:pPr>
        <w:ind w:left="480" w:hanging="480"/>
      </w:pPr>
      <w:rPr>
        <w:rFonts w:ascii="Wingdings" w:hAnsi="Wingdings" w:hint="default"/>
      </w:rPr>
    </w:lvl>
    <w:lvl w:ilvl="1" w:tplc="0AC8E092">
      <w:start w:val="1"/>
      <w:numFmt w:val="bullet"/>
      <w:lvlText w:val="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A3A6376"/>
    <w:multiLevelType w:val="hybridMultilevel"/>
    <w:tmpl w:val="01A8E284"/>
    <w:lvl w:ilvl="0" w:tplc="013EFDA8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1D3B12F8"/>
    <w:multiLevelType w:val="hybridMultilevel"/>
    <w:tmpl w:val="172C7B8C"/>
    <w:lvl w:ilvl="0" w:tplc="BDA8575E">
      <w:start w:val="1"/>
      <w:numFmt w:val="bullet"/>
      <w:lvlText w:val="◆"/>
      <w:lvlJc w:val="left"/>
      <w:pPr>
        <w:ind w:left="735" w:hanging="360"/>
      </w:pPr>
      <w:rPr>
        <w:rFonts w:ascii="微軟正黑體" w:eastAsia="微軟正黑體" w:hAnsi="微軟正黑體" w:cs="新細明體" w:hint="eastAsia"/>
      </w:rPr>
    </w:lvl>
    <w:lvl w:ilvl="1" w:tplc="04090003" w:tentative="1">
      <w:start w:val="1"/>
      <w:numFmt w:val="bullet"/>
      <w:lvlText w:val=""/>
      <w:lvlJc w:val="left"/>
      <w:pPr>
        <w:ind w:left="133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1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9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7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95" w:hanging="480"/>
      </w:pPr>
      <w:rPr>
        <w:rFonts w:ascii="Wingdings" w:hAnsi="Wingdings" w:hint="default"/>
      </w:rPr>
    </w:lvl>
  </w:abstractNum>
  <w:abstractNum w:abstractNumId="8" w15:restartNumberingAfterBreak="0">
    <w:nsid w:val="22722DD6"/>
    <w:multiLevelType w:val="hybridMultilevel"/>
    <w:tmpl w:val="57C46ABA"/>
    <w:lvl w:ilvl="0" w:tplc="0AC8E092">
      <w:start w:val="1"/>
      <w:numFmt w:val="bullet"/>
      <w:lvlText w:val=""/>
      <w:lvlJc w:val="left"/>
      <w:pPr>
        <w:ind w:left="123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70" w:hanging="480"/>
      </w:pPr>
      <w:rPr>
        <w:rFonts w:ascii="Wingdings" w:hAnsi="Wingdings" w:hint="default"/>
      </w:rPr>
    </w:lvl>
  </w:abstractNum>
  <w:abstractNum w:abstractNumId="9" w15:restartNumberingAfterBreak="0">
    <w:nsid w:val="23AC310F"/>
    <w:multiLevelType w:val="hybridMultilevel"/>
    <w:tmpl w:val="4AC4BDAC"/>
    <w:lvl w:ilvl="0" w:tplc="E4DC9240">
      <w:start w:val="1"/>
      <w:numFmt w:val="bullet"/>
      <w:lvlText w:val="◆"/>
      <w:lvlJc w:val="left"/>
      <w:pPr>
        <w:ind w:left="735" w:hanging="360"/>
      </w:pPr>
      <w:rPr>
        <w:rFonts w:ascii="微軟正黑體" w:eastAsia="微軟正黑體" w:hAnsi="微軟正黑體" w:cs="新細明體" w:hint="eastAsia"/>
        <w:color w:val="0000FF"/>
      </w:rPr>
    </w:lvl>
    <w:lvl w:ilvl="1" w:tplc="04090003" w:tentative="1">
      <w:start w:val="1"/>
      <w:numFmt w:val="bullet"/>
      <w:lvlText w:val=""/>
      <w:lvlJc w:val="left"/>
      <w:pPr>
        <w:ind w:left="133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1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9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7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95" w:hanging="480"/>
      </w:pPr>
      <w:rPr>
        <w:rFonts w:ascii="Wingdings" w:hAnsi="Wingdings" w:hint="default"/>
      </w:rPr>
    </w:lvl>
  </w:abstractNum>
  <w:abstractNum w:abstractNumId="10" w15:restartNumberingAfterBreak="0">
    <w:nsid w:val="30A30C02"/>
    <w:multiLevelType w:val="hybridMultilevel"/>
    <w:tmpl w:val="ACE43ED2"/>
    <w:lvl w:ilvl="0" w:tplc="0409000F">
      <w:start w:val="1"/>
      <w:numFmt w:val="decimal"/>
      <w:lvlText w:val="%1."/>
      <w:lvlJc w:val="left"/>
      <w:pPr>
        <w:ind w:left="154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25" w:hanging="480"/>
      </w:pPr>
    </w:lvl>
    <w:lvl w:ilvl="2" w:tplc="0409001B" w:tentative="1">
      <w:start w:val="1"/>
      <w:numFmt w:val="lowerRoman"/>
      <w:lvlText w:val="%3."/>
      <w:lvlJc w:val="right"/>
      <w:pPr>
        <w:ind w:left="2505" w:hanging="480"/>
      </w:pPr>
    </w:lvl>
    <w:lvl w:ilvl="3" w:tplc="0409000F" w:tentative="1">
      <w:start w:val="1"/>
      <w:numFmt w:val="decimal"/>
      <w:lvlText w:val="%4."/>
      <w:lvlJc w:val="left"/>
      <w:pPr>
        <w:ind w:left="29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65" w:hanging="480"/>
      </w:pPr>
    </w:lvl>
    <w:lvl w:ilvl="5" w:tplc="0409001B" w:tentative="1">
      <w:start w:val="1"/>
      <w:numFmt w:val="lowerRoman"/>
      <w:lvlText w:val="%6."/>
      <w:lvlJc w:val="right"/>
      <w:pPr>
        <w:ind w:left="3945" w:hanging="480"/>
      </w:pPr>
    </w:lvl>
    <w:lvl w:ilvl="6" w:tplc="0409000F" w:tentative="1">
      <w:start w:val="1"/>
      <w:numFmt w:val="decimal"/>
      <w:lvlText w:val="%7."/>
      <w:lvlJc w:val="left"/>
      <w:pPr>
        <w:ind w:left="44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05" w:hanging="480"/>
      </w:pPr>
    </w:lvl>
    <w:lvl w:ilvl="8" w:tplc="0409001B" w:tentative="1">
      <w:start w:val="1"/>
      <w:numFmt w:val="lowerRoman"/>
      <w:lvlText w:val="%9."/>
      <w:lvlJc w:val="right"/>
      <w:pPr>
        <w:ind w:left="5385" w:hanging="480"/>
      </w:pPr>
    </w:lvl>
  </w:abstractNum>
  <w:abstractNum w:abstractNumId="11" w15:restartNumberingAfterBreak="0">
    <w:nsid w:val="35623004"/>
    <w:multiLevelType w:val="hybridMultilevel"/>
    <w:tmpl w:val="869CA49C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2" w15:restartNumberingAfterBreak="0">
    <w:nsid w:val="40F8318B"/>
    <w:multiLevelType w:val="multilevel"/>
    <w:tmpl w:val="9AD8B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35F5514"/>
    <w:multiLevelType w:val="hybridMultilevel"/>
    <w:tmpl w:val="338E5F1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7845CBD"/>
    <w:multiLevelType w:val="multilevel"/>
    <w:tmpl w:val="F3BAE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1323D28"/>
    <w:multiLevelType w:val="hybridMultilevel"/>
    <w:tmpl w:val="D3921286"/>
    <w:lvl w:ilvl="0" w:tplc="013EFDA8">
      <w:start w:val="1"/>
      <w:numFmt w:val="decimal"/>
      <w:lvlText w:val="(%1)"/>
      <w:lvlJc w:val="left"/>
      <w:pPr>
        <w:ind w:left="202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05" w:hanging="480"/>
      </w:pPr>
    </w:lvl>
    <w:lvl w:ilvl="2" w:tplc="0409001B" w:tentative="1">
      <w:start w:val="1"/>
      <w:numFmt w:val="lowerRoman"/>
      <w:lvlText w:val="%3."/>
      <w:lvlJc w:val="right"/>
      <w:pPr>
        <w:ind w:left="2985" w:hanging="480"/>
      </w:pPr>
    </w:lvl>
    <w:lvl w:ilvl="3" w:tplc="0409000F" w:tentative="1">
      <w:start w:val="1"/>
      <w:numFmt w:val="decimal"/>
      <w:lvlText w:val="%4."/>
      <w:lvlJc w:val="left"/>
      <w:pPr>
        <w:ind w:left="34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45" w:hanging="480"/>
      </w:pPr>
    </w:lvl>
    <w:lvl w:ilvl="5" w:tplc="0409001B" w:tentative="1">
      <w:start w:val="1"/>
      <w:numFmt w:val="lowerRoman"/>
      <w:lvlText w:val="%6."/>
      <w:lvlJc w:val="right"/>
      <w:pPr>
        <w:ind w:left="4425" w:hanging="480"/>
      </w:pPr>
    </w:lvl>
    <w:lvl w:ilvl="6" w:tplc="0409000F" w:tentative="1">
      <w:start w:val="1"/>
      <w:numFmt w:val="decimal"/>
      <w:lvlText w:val="%7."/>
      <w:lvlJc w:val="left"/>
      <w:pPr>
        <w:ind w:left="49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85" w:hanging="480"/>
      </w:pPr>
    </w:lvl>
    <w:lvl w:ilvl="8" w:tplc="0409001B" w:tentative="1">
      <w:start w:val="1"/>
      <w:numFmt w:val="lowerRoman"/>
      <w:lvlText w:val="%9."/>
      <w:lvlJc w:val="right"/>
      <w:pPr>
        <w:ind w:left="5865" w:hanging="480"/>
      </w:pPr>
    </w:lvl>
  </w:abstractNum>
  <w:abstractNum w:abstractNumId="16" w15:restartNumberingAfterBreak="0">
    <w:nsid w:val="52030835"/>
    <w:multiLevelType w:val="hybridMultilevel"/>
    <w:tmpl w:val="2878EE8E"/>
    <w:lvl w:ilvl="0" w:tplc="866EAB0C">
      <w:start w:val="1"/>
      <w:numFmt w:val="decimal"/>
      <w:lvlText w:val="%1."/>
      <w:lvlJc w:val="left"/>
      <w:pPr>
        <w:ind w:left="480" w:hanging="480"/>
      </w:pPr>
      <w:rPr>
        <w:sz w:val="1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5BA7E97"/>
    <w:multiLevelType w:val="hybridMultilevel"/>
    <w:tmpl w:val="737E2144"/>
    <w:lvl w:ilvl="0" w:tplc="0AC8E092">
      <w:start w:val="1"/>
      <w:numFmt w:val="bullet"/>
      <w:lvlText w:val=""/>
      <w:lvlJc w:val="left"/>
      <w:pPr>
        <w:ind w:left="106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4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5" w:hanging="480"/>
      </w:pPr>
      <w:rPr>
        <w:rFonts w:ascii="Wingdings" w:hAnsi="Wingdings" w:hint="default"/>
      </w:rPr>
    </w:lvl>
  </w:abstractNum>
  <w:abstractNum w:abstractNumId="18" w15:restartNumberingAfterBreak="0">
    <w:nsid w:val="56FC4BC2"/>
    <w:multiLevelType w:val="hybridMultilevel"/>
    <w:tmpl w:val="47AAB8DA"/>
    <w:lvl w:ilvl="0" w:tplc="013EFDA8">
      <w:start w:val="1"/>
      <w:numFmt w:val="decimal"/>
      <w:lvlText w:val="(%1)"/>
      <w:lvlJc w:val="left"/>
      <w:pPr>
        <w:ind w:left="238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865" w:hanging="480"/>
      </w:pPr>
    </w:lvl>
    <w:lvl w:ilvl="2" w:tplc="0409001B" w:tentative="1">
      <w:start w:val="1"/>
      <w:numFmt w:val="lowerRoman"/>
      <w:lvlText w:val="%3."/>
      <w:lvlJc w:val="right"/>
      <w:pPr>
        <w:ind w:left="3345" w:hanging="480"/>
      </w:pPr>
    </w:lvl>
    <w:lvl w:ilvl="3" w:tplc="0409000F" w:tentative="1">
      <w:start w:val="1"/>
      <w:numFmt w:val="decimal"/>
      <w:lvlText w:val="%4."/>
      <w:lvlJc w:val="left"/>
      <w:pPr>
        <w:ind w:left="38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05" w:hanging="480"/>
      </w:pPr>
    </w:lvl>
    <w:lvl w:ilvl="5" w:tplc="0409001B" w:tentative="1">
      <w:start w:val="1"/>
      <w:numFmt w:val="lowerRoman"/>
      <w:lvlText w:val="%6."/>
      <w:lvlJc w:val="right"/>
      <w:pPr>
        <w:ind w:left="4785" w:hanging="480"/>
      </w:pPr>
    </w:lvl>
    <w:lvl w:ilvl="6" w:tplc="0409000F" w:tentative="1">
      <w:start w:val="1"/>
      <w:numFmt w:val="decimal"/>
      <w:lvlText w:val="%7."/>
      <w:lvlJc w:val="left"/>
      <w:pPr>
        <w:ind w:left="52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45" w:hanging="480"/>
      </w:pPr>
    </w:lvl>
    <w:lvl w:ilvl="8" w:tplc="0409001B" w:tentative="1">
      <w:start w:val="1"/>
      <w:numFmt w:val="lowerRoman"/>
      <w:lvlText w:val="%9."/>
      <w:lvlJc w:val="right"/>
      <w:pPr>
        <w:ind w:left="6225" w:hanging="480"/>
      </w:pPr>
    </w:lvl>
  </w:abstractNum>
  <w:abstractNum w:abstractNumId="19" w15:restartNumberingAfterBreak="0">
    <w:nsid w:val="57AA5DAE"/>
    <w:multiLevelType w:val="hybridMultilevel"/>
    <w:tmpl w:val="B9A449C4"/>
    <w:lvl w:ilvl="0" w:tplc="EC06378C">
      <w:start w:val="1"/>
      <w:numFmt w:val="bullet"/>
      <w:lvlText w:val=""/>
      <w:lvlJc w:val="left"/>
      <w:pPr>
        <w:ind w:left="585" w:hanging="480"/>
      </w:pPr>
      <w:rPr>
        <w:rFonts w:ascii="Wingdings" w:hAnsi="Wingdings" w:hint="default"/>
      </w:rPr>
    </w:lvl>
    <w:lvl w:ilvl="1" w:tplc="0AC8E092">
      <w:start w:val="1"/>
      <w:numFmt w:val="bullet"/>
      <w:lvlText w:val=""/>
      <w:lvlJc w:val="left"/>
      <w:pPr>
        <w:ind w:left="106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80"/>
      </w:pPr>
      <w:rPr>
        <w:rFonts w:ascii="Wingdings" w:hAnsi="Wingdings" w:hint="default"/>
      </w:rPr>
    </w:lvl>
  </w:abstractNum>
  <w:abstractNum w:abstractNumId="20" w15:restartNumberingAfterBreak="0">
    <w:nsid w:val="60C35C28"/>
    <w:multiLevelType w:val="hybridMultilevel"/>
    <w:tmpl w:val="54420090"/>
    <w:lvl w:ilvl="0" w:tplc="0AC8E092">
      <w:start w:val="1"/>
      <w:numFmt w:val="bullet"/>
      <w:lvlText w:val=""/>
      <w:lvlJc w:val="left"/>
      <w:pPr>
        <w:ind w:left="106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2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0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4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2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05" w:hanging="480"/>
      </w:pPr>
      <w:rPr>
        <w:rFonts w:ascii="Wingdings" w:hAnsi="Wingdings" w:hint="default"/>
      </w:rPr>
    </w:lvl>
  </w:abstractNum>
  <w:abstractNum w:abstractNumId="21" w15:restartNumberingAfterBreak="0">
    <w:nsid w:val="64EF0187"/>
    <w:multiLevelType w:val="hybridMultilevel"/>
    <w:tmpl w:val="D15A0116"/>
    <w:lvl w:ilvl="0" w:tplc="0409000F">
      <w:start w:val="1"/>
      <w:numFmt w:val="decimal"/>
      <w:lvlText w:val="%1."/>
      <w:lvlJc w:val="left"/>
      <w:pPr>
        <w:ind w:left="154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025" w:hanging="480"/>
      </w:pPr>
    </w:lvl>
    <w:lvl w:ilvl="2" w:tplc="0409001B" w:tentative="1">
      <w:start w:val="1"/>
      <w:numFmt w:val="lowerRoman"/>
      <w:lvlText w:val="%3."/>
      <w:lvlJc w:val="right"/>
      <w:pPr>
        <w:ind w:left="2505" w:hanging="480"/>
      </w:pPr>
    </w:lvl>
    <w:lvl w:ilvl="3" w:tplc="0409000F" w:tentative="1">
      <w:start w:val="1"/>
      <w:numFmt w:val="decimal"/>
      <w:lvlText w:val="%4."/>
      <w:lvlJc w:val="left"/>
      <w:pPr>
        <w:ind w:left="29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65" w:hanging="480"/>
      </w:pPr>
    </w:lvl>
    <w:lvl w:ilvl="5" w:tplc="0409001B" w:tentative="1">
      <w:start w:val="1"/>
      <w:numFmt w:val="lowerRoman"/>
      <w:lvlText w:val="%6."/>
      <w:lvlJc w:val="right"/>
      <w:pPr>
        <w:ind w:left="3945" w:hanging="480"/>
      </w:pPr>
    </w:lvl>
    <w:lvl w:ilvl="6" w:tplc="0409000F" w:tentative="1">
      <w:start w:val="1"/>
      <w:numFmt w:val="decimal"/>
      <w:lvlText w:val="%7."/>
      <w:lvlJc w:val="left"/>
      <w:pPr>
        <w:ind w:left="44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05" w:hanging="480"/>
      </w:pPr>
    </w:lvl>
    <w:lvl w:ilvl="8" w:tplc="0409001B" w:tentative="1">
      <w:start w:val="1"/>
      <w:numFmt w:val="lowerRoman"/>
      <w:lvlText w:val="%9."/>
      <w:lvlJc w:val="right"/>
      <w:pPr>
        <w:ind w:left="5385" w:hanging="480"/>
      </w:pPr>
    </w:lvl>
  </w:abstractNum>
  <w:abstractNum w:abstractNumId="22" w15:restartNumberingAfterBreak="0">
    <w:nsid w:val="6EB84DA4"/>
    <w:multiLevelType w:val="hybridMultilevel"/>
    <w:tmpl w:val="C55E3316"/>
    <w:lvl w:ilvl="0" w:tplc="013EFDA8">
      <w:start w:val="1"/>
      <w:numFmt w:val="decimal"/>
      <w:lvlText w:val="(%1)"/>
      <w:lvlJc w:val="left"/>
      <w:pPr>
        <w:ind w:left="6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70" w:hanging="480"/>
      </w:pPr>
    </w:lvl>
    <w:lvl w:ilvl="2" w:tplc="0409001B" w:tentative="1">
      <w:start w:val="1"/>
      <w:numFmt w:val="lowerRoman"/>
      <w:lvlText w:val="%3."/>
      <w:lvlJc w:val="right"/>
      <w:pPr>
        <w:ind w:left="1650" w:hanging="480"/>
      </w:pPr>
    </w:lvl>
    <w:lvl w:ilvl="3" w:tplc="0409000F" w:tentative="1">
      <w:start w:val="1"/>
      <w:numFmt w:val="decimal"/>
      <w:lvlText w:val="%4."/>
      <w:lvlJc w:val="left"/>
      <w:pPr>
        <w:ind w:left="21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10" w:hanging="480"/>
      </w:pPr>
    </w:lvl>
    <w:lvl w:ilvl="5" w:tplc="0409001B" w:tentative="1">
      <w:start w:val="1"/>
      <w:numFmt w:val="lowerRoman"/>
      <w:lvlText w:val="%6."/>
      <w:lvlJc w:val="right"/>
      <w:pPr>
        <w:ind w:left="3090" w:hanging="480"/>
      </w:pPr>
    </w:lvl>
    <w:lvl w:ilvl="6" w:tplc="0409000F" w:tentative="1">
      <w:start w:val="1"/>
      <w:numFmt w:val="decimal"/>
      <w:lvlText w:val="%7."/>
      <w:lvlJc w:val="left"/>
      <w:pPr>
        <w:ind w:left="35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50" w:hanging="480"/>
      </w:pPr>
    </w:lvl>
    <w:lvl w:ilvl="8" w:tplc="0409001B" w:tentative="1">
      <w:start w:val="1"/>
      <w:numFmt w:val="lowerRoman"/>
      <w:lvlText w:val="%9."/>
      <w:lvlJc w:val="right"/>
      <w:pPr>
        <w:ind w:left="4530" w:hanging="480"/>
      </w:pPr>
    </w:lvl>
  </w:abstractNum>
  <w:abstractNum w:abstractNumId="23" w15:restartNumberingAfterBreak="0">
    <w:nsid w:val="6F5C5F99"/>
    <w:multiLevelType w:val="hybridMultilevel"/>
    <w:tmpl w:val="8AF43C1C"/>
    <w:lvl w:ilvl="0" w:tplc="013EFDA8">
      <w:start w:val="1"/>
      <w:numFmt w:val="decimal"/>
      <w:lvlText w:val="(%1)"/>
      <w:lvlJc w:val="left"/>
      <w:pPr>
        <w:ind w:left="202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05" w:hanging="480"/>
      </w:pPr>
    </w:lvl>
    <w:lvl w:ilvl="2" w:tplc="0409001B" w:tentative="1">
      <w:start w:val="1"/>
      <w:numFmt w:val="lowerRoman"/>
      <w:lvlText w:val="%3."/>
      <w:lvlJc w:val="right"/>
      <w:pPr>
        <w:ind w:left="2985" w:hanging="480"/>
      </w:pPr>
    </w:lvl>
    <w:lvl w:ilvl="3" w:tplc="0409000F" w:tentative="1">
      <w:start w:val="1"/>
      <w:numFmt w:val="decimal"/>
      <w:lvlText w:val="%4."/>
      <w:lvlJc w:val="left"/>
      <w:pPr>
        <w:ind w:left="34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45" w:hanging="480"/>
      </w:pPr>
    </w:lvl>
    <w:lvl w:ilvl="5" w:tplc="0409001B" w:tentative="1">
      <w:start w:val="1"/>
      <w:numFmt w:val="lowerRoman"/>
      <w:lvlText w:val="%6."/>
      <w:lvlJc w:val="right"/>
      <w:pPr>
        <w:ind w:left="4425" w:hanging="480"/>
      </w:pPr>
    </w:lvl>
    <w:lvl w:ilvl="6" w:tplc="0409000F" w:tentative="1">
      <w:start w:val="1"/>
      <w:numFmt w:val="decimal"/>
      <w:lvlText w:val="%7."/>
      <w:lvlJc w:val="left"/>
      <w:pPr>
        <w:ind w:left="49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85" w:hanging="480"/>
      </w:pPr>
    </w:lvl>
    <w:lvl w:ilvl="8" w:tplc="0409001B" w:tentative="1">
      <w:start w:val="1"/>
      <w:numFmt w:val="lowerRoman"/>
      <w:lvlText w:val="%9."/>
      <w:lvlJc w:val="right"/>
      <w:pPr>
        <w:ind w:left="5865" w:hanging="480"/>
      </w:pPr>
    </w:lvl>
  </w:abstractNum>
  <w:abstractNum w:abstractNumId="24" w15:restartNumberingAfterBreak="0">
    <w:nsid w:val="76B56286"/>
    <w:multiLevelType w:val="hybridMultilevel"/>
    <w:tmpl w:val="4BCAF070"/>
    <w:lvl w:ilvl="0" w:tplc="4E1840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AC76D37"/>
    <w:multiLevelType w:val="hybridMultilevel"/>
    <w:tmpl w:val="54722D42"/>
    <w:lvl w:ilvl="0" w:tplc="013EFDA8">
      <w:start w:val="1"/>
      <w:numFmt w:val="decimal"/>
      <w:lvlText w:val="(%1)"/>
      <w:lvlJc w:val="left"/>
      <w:pPr>
        <w:ind w:left="6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70" w:hanging="480"/>
      </w:pPr>
    </w:lvl>
    <w:lvl w:ilvl="2" w:tplc="0409001B" w:tentative="1">
      <w:start w:val="1"/>
      <w:numFmt w:val="lowerRoman"/>
      <w:lvlText w:val="%3."/>
      <w:lvlJc w:val="right"/>
      <w:pPr>
        <w:ind w:left="1650" w:hanging="480"/>
      </w:pPr>
    </w:lvl>
    <w:lvl w:ilvl="3" w:tplc="0409000F" w:tentative="1">
      <w:start w:val="1"/>
      <w:numFmt w:val="decimal"/>
      <w:lvlText w:val="%4."/>
      <w:lvlJc w:val="left"/>
      <w:pPr>
        <w:ind w:left="21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10" w:hanging="480"/>
      </w:pPr>
    </w:lvl>
    <w:lvl w:ilvl="5" w:tplc="0409001B" w:tentative="1">
      <w:start w:val="1"/>
      <w:numFmt w:val="lowerRoman"/>
      <w:lvlText w:val="%6."/>
      <w:lvlJc w:val="right"/>
      <w:pPr>
        <w:ind w:left="3090" w:hanging="480"/>
      </w:pPr>
    </w:lvl>
    <w:lvl w:ilvl="6" w:tplc="0409000F" w:tentative="1">
      <w:start w:val="1"/>
      <w:numFmt w:val="decimal"/>
      <w:lvlText w:val="%7."/>
      <w:lvlJc w:val="left"/>
      <w:pPr>
        <w:ind w:left="35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50" w:hanging="480"/>
      </w:pPr>
    </w:lvl>
    <w:lvl w:ilvl="8" w:tplc="0409001B" w:tentative="1">
      <w:start w:val="1"/>
      <w:numFmt w:val="lowerRoman"/>
      <w:lvlText w:val="%9."/>
      <w:lvlJc w:val="right"/>
      <w:pPr>
        <w:ind w:left="4530" w:hanging="480"/>
      </w:pPr>
    </w:lvl>
  </w:abstractNum>
  <w:abstractNum w:abstractNumId="26" w15:restartNumberingAfterBreak="0">
    <w:nsid w:val="7B5E22D8"/>
    <w:multiLevelType w:val="hybridMultilevel"/>
    <w:tmpl w:val="C49C206E"/>
    <w:lvl w:ilvl="0" w:tplc="013EFDA8">
      <w:start w:val="1"/>
      <w:numFmt w:val="decimal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 w15:restartNumberingAfterBreak="0">
    <w:nsid w:val="7C620AA2"/>
    <w:multiLevelType w:val="hybridMultilevel"/>
    <w:tmpl w:val="9C029748"/>
    <w:lvl w:ilvl="0" w:tplc="568EF9AA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28" w15:restartNumberingAfterBreak="0">
    <w:nsid w:val="7E4A27F0"/>
    <w:multiLevelType w:val="hybridMultilevel"/>
    <w:tmpl w:val="CCA21FD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E9A26A9"/>
    <w:multiLevelType w:val="hybridMultilevel"/>
    <w:tmpl w:val="C84E0CD2"/>
    <w:lvl w:ilvl="0" w:tplc="0409000F">
      <w:start w:val="1"/>
      <w:numFmt w:val="decimal"/>
      <w:lvlText w:val="%1."/>
      <w:lvlJc w:val="left"/>
      <w:pPr>
        <w:ind w:left="106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45" w:hanging="480"/>
      </w:pPr>
    </w:lvl>
    <w:lvl w:ilvl="2" w:tplc="0409001B" w:tentative="1">
      <w:start w:val="1"/>
      <w:numFmt w:val="lowerRoman"/>
      <w:lvlText w:val="%3."/>
      <w:lvlJc w:val="right"/>
      <w:pPr>
        <w:ind w:left="2025" w:hanging="480"/>
      </w:pPr>
    </w:lvl>
    <w:lvl w:ilvl="3" w:tplc="0409000F" w:tentative="1">
      <w:start w:val="1"/>
      <w:numFmt w:val="decimal"/>
      <w:lvlText w:val="%4."/>
      <w:lvlJc w:val="left"/>
      <w:pPr>
        <w:ind w:left="25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85" w:hanging="480"/>
      </w:pPr>
    </w:lvl>
    <w:lvl w:ilvl="5" w:tplc="0409001B" w:tentative="1">
      <w:start w:val="1"/>
      <w:numFmt w:val="lowerRoman"/>
      <w:lvlText w:val="%6."/>
      <w:lvlJc w:val="right"/>
      <w:pPr>
        <w:ind w:left="3465" w:hanging="480"/>
      </w:pPr>
    </w:lvl>
    <w:lvl w:ilvl="6" w:tplc="0409000F" w:tentative="1">
      <w:start w:val="1"/>
      <w:numFmt w:val="decimal"/>
      <w:lvlText w:val="%7."/>
      <w:lvlJc w:val="left"/>
      <w:pPr>
        <w:ind w:left="39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25" w:hanging="480"/>
      </w:pPr>
    </w:lvl>
    <w:lvl w:ilvl="8" w:tplc="0409001B" w:tentative="1">
      <w:start w:val="1"/>
      <w:numFmt w:val="lowerRoman"/>
      <w:lvlText w:val="%9."/>
      <w:lvlJc w:val="right"/>
      <w:pPr>
        <w:ind w:left="4905" w:hanging="480"/>
      </w:pPr>
    </w:lvl>
  </w:abstractNum>
  <w:num w:numId="1">
    <w:abstractNumId w:val="24"/>
  </w:num>
  <w:num w:numId="2">
    <w:abstractNumId w:val="12"/>
  </w:num>
  <w:num w:numId="3">
    <w:abstractNumId w:val="7"/>
  </w:num>
  <w:num w:numId="4">
    <w:abstractNumId w:val="9"/>
  </w:num>
  <w:num w:numId="5">
    <w:abstractNumId w:val="3"/>
  </w:num>
  <w:num w:numId="6">
    <w:abstractNumId w:val="14"/>
  </w:num>
  <w:num w:numId="7">
    <w:abstractNumId w:val="27"/>
  </w:num>
  <w:num w:numId="8">
    <w:abstractNumId w:val="5"/>
  </w:num>
  <w:num w:numId="9">
    <w:abstractNumId w:val="2"/>
  </w:num>
  <w:num w:numId="10">
    <w:abstractNumId w:val="19"/>
  </w:num>
  <w:num w:numId="11">
    <w:abstractNumId w:val="4"/>
  </w:num>
  <w:num w:numId="12">
    <w:abstractNumId w:val="1"/>
  </w:num>
  <w:num w:numId="13">
    <w:abstractNumId w:val="15"/>
  </w:num>
  <w:num w:numId="14">
    <w:abstractNumId w:val="10"/>
  </w:num>
  <w:num w:numId="15">
    <w:abstractNumId w:val="17"/>
  </w:num>
  <w:num w:numId="16">
    <w:abstractNumId w:val="21"/>
  </w:num>
  <w:num w:numId="17">
    <w:abstractNumId w:val="18"/>
  </w:num>
  <w:num w:numId="18">
    <w:abstractNumId w:val="23"/>
  </w:num>
  <w:num w:numId="19">
    <w:abstractNumId w:val="11"/>
  </w:num>
  <w:num w:numId="20">
    <w:abstractNumId w:val="8"/>
  </w:num>
  <w:num w:numId="21">
    <w:abstractNumId w:val="29"/>
  </w:num>
  <w:num w:numId="22">
    <w:abstractNumId w:val="20"/>
  </w:num>
  <w:num w:numId="23">
    <w:abstractNumId w:val="28"/>
  </w:num>
  <w:num w:numId="24">
    <w:abstractNumId w:val="16"/>
  </w:num>
  <w:num w:numId="25">
    <w:abstractNumId w:val="26"/>
  </w:num>
  <w:num w:numId="26">
    <w:abstractNumId w:val="6"/>
  </w:num>
  <w:num w:numId="27">
    <w:abstractNumId w:val="0"/>
  </w:num>
  <w:num w:numId="28">
    <w:abstractNumId w:val="13"/>
  </w:num>
  <w:num w:numId="29">
    <w:abstractNumId w:val="22"/>
  </w:num>
  <w:num w:numId="30">
    <w:abstractNumId w:val="2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568"/>
    <w:rsid w:val="00022AEE"/>
    <w:rsid w:val="0002401F"/>
    <w:rsid w:val="00025541"/>
    <w:rsid w:val="00054428"/>
    <w:rsid w:val="00093D33"/>
    <w:rsid w:val="000A47B7"/>
    <w:rsid w:val="000C3500"/>
    <w:rsid w:val="000F3E7F"/>
    <w:rsid w:val="00104F05"/>
    <w:rsid w:val="00111AE8"/>
    <w:rsid w:val="001344DE"/>
    <w:rsid w:val="001511AF"/>
    <w:rsid w:val="00153757"/>
    <w:rsid w:val="00155C22"/>
    <w:rsid w:val="0016356A"/>
    <w:rsid w:val="00173F3D"/>
    <w:rsid w:val="001956FB"/>
    <w:rsid w:val="001A3AE7"/>
    <w:rsid w:val="001C5CEB"/>
    <w:rsid w:val="001D3E51"/>
    <w:rsid w:val="001D4568"/>
    <w:rsid w:val="001D7315"/>
    <w:rsid w:val="001F0C88"/>
    <w:rsid w:val="001F792F"/>
    <w:rsid w:val="00206F89"/>
    <w:rsid w:val="00207FB5"/>
    <w:rsid w:val="00262A96"/>
    <w:rsid w:val="00265398"/>
    <w:rsid w:val="002A5147"/>
    <w:rsid w:val="002A68D4"/>
    <w:rsid w:val="002C7DB9"/>
    <w:rsid w:val="002E5CAC"/>
    <w:rsid w:val="002E5D4A"/>
    <w:rsid w:val="002F3009"/>
    <w:rsid w:val="00311D28"/>
    <w:rsid w:val="00321EDD"/>
    <w:rsid w:val="00352037"/>
    <w:rsid w:val="00366158"/>
    <w:rsid w:val="00371596"/>
    <w:rsid w:val="003A4DD2"/>
    <w:rsid w:val="003B23F6"/>
    <w:rsid w:val="003C2E74"/>
    <w:rsid w:val="003C3CAA"/>
    <w:rsid w:val="003D38F0"/>
    <w:rsid w:val="003D6097"/>
    <w:rsid w:val="003F4F3E"/>
    <w:rsid w:val="00421050"/>
    <w:rsid w:val="0043061B"/>
    <w:rsid w:val="00486BEA"/>
    <w:rsid w:val="00487A76"/>
    <w:rsid w:val="004934CD"/>
    <w:rsid w:val="004A384C"/>
    <w:rsid w:val="004C4148"/>
    <w:rsid w:val="00501C64"/>
    <w:rsid w:val="00515A0F"/>
    <w:rsid w:val="00522D58"/>
    <w:rsid w:val="0052451C"/>
    <w:rsid w:val="00574E3F"/>
    <w:rsid w:val="005B2616"/>
    <w:rsid w:val="005B31EA"/>
    <w:rsid w:val="005D2904"/>
    <w:rsid w:val="005D2E27"/>
    <w:rsid w:val="00661AEC"/>
    <w:rsid w:val="006A63C4"/>
    <w:rsid w:val="006B0260"/>
    <w:rsid w:val="006C72AE"/>
    <w:rsid w:val="00724A2C"/>
    <w:rsid w:val="00731DFB"/>
    <w:rsid w:val="00742634"/>
    <w:rsid w:val="0078379C"/>
    <w:rsid w:val="00792501"/>
    <w:rsid w:val="007A5444"/>
    <w:rsid w:val="007B3111"/>
    <w:rsid w:val="007C7D6D"/>
    <w:rsid w:val="007D54FE"/>
    <w:rsid w:val="008136BB"/>
    <w:rsid w:val="00822F1C"/>
    <w:rsid w:val="00843927"/>
    <w:rsid w:val="00870272"/>
    <w:rsid w:val="008B5EBE"/>
    <w:rsid w:val="008C63CF"/>
    <w:rsid w:val="00902E19"/>
    <w:rsid w:val="0090585F"/>
    <w:rsid w:val="00920BB5"/>
    <w:rsid w:val="009252B8"/>
    <w:rsid w:val="00941F96"/>
    <w:rsid w:val="009455C3"/>
    <w:rsid w:val="00953C0F"/>
    <w:rsid w:val="0095724A"/>
    <w:rsid w:val="009616CF"/>
    <w:rsid w:val="00980CEC"/>
    <w:rsid w:val="009A23D1"/>
    <w:rsid w:val="009B50D7"/>
    <w:rsid w:val="009C055D"/>
    <w:rsid w:val="009D3B50"/>
    <w:rsid w:val="009D3F90"/>
    <w:rsid w:val="00A212E5"/>
    <w:rsid w:val="00A438CE"/>
    <w:rsid w:val="00A77491"/>
    <w:rsid w:val="00A96E01"/>
    <w:rsid w:val="00A979DD"/>
    <w:rsid w:val="00AA19B2"/>
    <w:rsid w:val="00AB1C84"/>
    <w:rsid w:val="00AB4461"/>
    <w:rsid w:val="00AD5524"/>
    <w:rsid w:val="00AE2EBF"/>
    <w:rsid w:val="00B04560"/>
    <w:rsid w:val="00B425D6"/>
    <w:rsid w:val="00B45879"/>
    <w:rsid w:val="00B514F2"/>
    <w:rsid w:val="00B55946"/>
    <w:rsid w:val="00B62BA6"/>
    <w:rsid w:val="00B6487D"/>
    <w:rsid w:val="00B7524E"/>
    <w:rsid w:val="00B812BA"/>
    <w:rsid w:val="00B83A4C"/>
    <w:rsid w:val="00B96FF0"/>
    <w:rsid w:val="00BA1B5C"/>
    <w:rsid w:val="00BE1629"/>
    <w:rsid w:val="00BE30B6"/>
    <w:rsid w:val="00C5269E"/>
    <w:rsid w:val="00C56B4C"/>
    <w:rsid w:val="00C63C1D"/>
    <w:rsid w:val="00C94E65"/>
    <w:rsid w:val="00CA1CB6"/>
    <w:rsid w:val="00CB2C19"/>
    <w:rsid w:val="00CE497F"/>
    <w:rsid w:val="00CF3A9C"/>
    <w:rsid w:val="00CF75AB"/>
    <w:rsid w:val="00D40D11"/>
    <w:rsid w:val="00D80726"/>
    <w:rsid w:val="00D80C99"/>
    <w:rsid w:val="00D829FB"/>
    <w:rsid w:val="00D96C7A"/>
    <w:rsid w:val="00DA3D07"/>
    <w:rsid w:val="00DB3064"/>
    <w:rsid w:val="00DF6A26"/>
    <w:rsid w:val="00E0558A"/>
    <w:rsid w:val="00E14C8F"/>
    <w:rsid w:val="00E160DF"/>
    <w:rsid w:val="00E23672"/>
    <w:rsid w:val="00E26EFB"/>
    <w:rsid w:val="00E40154"/>
    <w:rsid w:val="00E4454E"/>
    <w:rsid w:val="00E60548"/>
    <w:rsid w:val="00E63776"/>
    <w:rsid w:val="00E710C9"/>
    <w:rsid w:val="00E8298F"/>
    <w:rsid w:val="00EB658C"/>
    <w:rsid w:val="00ED3D4A"/>
    <w:rsid w:val="00ED6D5C"/>
    <w:rsid w:val="00F069F8"/>
    <w:rsid w:val="00F13D6D"/>
    <w:rsid w:val="00F470E1"/>
    <w:rsid w:val="00F93083"/>
    <w:rsid w:val="00FA2C3C"/>
    <w:rsid w:val="00FB5CA5"/>
    <w:rsid w:val="00FE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4:docId w14:val="6DDCB3EE"/>
  <w15:chartTrackingRefBased/>
  <w15:docId w15:val="{8B0699DF-FBFF-4673-AF7C-EF6E35C66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adjustRightInd w:val="0"/>
      <w:spacing w:line="360" w:lineRule="atLeast"/>
      <w:ind w:left="-360" w:right="-688"/>
      <w:textAlignment w:val="baseline"/>
      <w:outlineLvl w:val="0"/>
    </w:pPr>
    <w:rPr>
      <w:b/>
      <w:bCs/>
      <w:kern w:val="0"/>
      <w:sz w:val="28"/>
      <w:szCs w:val="20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pBdr>
        <w:top w:val="double" w:sz="6" w:space="10" w:color="auto" w:shadow="1"/>
        <w:left w:val="double" w:sz="6" w:space="0" w:color="auto" w:shadow="1"/>
        <w:bottom w:val="double" w:sz="6" w:space="13" w:color="auto" w:shadow="1"/>
        <w:right w:val="double" w:sz="6" w:space="1" w:color="auto" w:shadow="1"/>
      </w:pBdr>
      <w:jc w:val="center"/>
    </w:pPr>
    <w:rPr>
      <w:rFonts w:ascii="Verdana" w:hAnsi="Verdana"/>
      <w:b/>
      <w:bCs/>
      <w:color w:val="800000"/>
      <w:sz w:val="44"/>
    </w:rPr>
  </w:style>
  <w:style w:type="paragraph" w:styleId="a4">
    <w:name w:val="Date"/>
    <w:basedOn w:val="a"/>
    <w:next w:val="a"/>
    <w:pPr>
      <w:jc w:val="right"/>
    </w:pPr>
    <w:rPr>
      <w:rFonts w:ascii="新細明體"/>
      <w:sz w:val="28"/>
    </w:rPr>
  </w:style>
  <w:style w:type="character" w:styleId="a5">
    <w:name w:val="Hyperlink"/>
    <w:rPr>
      <w:color w:val="0000FF"/>
      <w:u w:val="single"/>
    </w:rPr>
  </w:style>
  <w:style w:type="paragraph" w:styleId="a6">
    <w:name w:val="Body Text Indent"/>
    <w:basedOn w:val="a"/>
    <w:pPr>
      <w:spacing w:before="60" w:line="0" w:lineRule="atLeast"/>
      <w:ind w:left="960"/>
    </w:pPr>
    <w:rPr>
      <w:rFonts w:ascii="新細明體"/>
    </w:rPr>
  </w:style>
  <w:style w:type="character" w:styleId="a7">
    <w:name w:val="FollowedHyperlink"/>
    <w:rPr>
      <w:color w:val="800080"/>
      <w:u w:val="single"/>
    </w:rPr>
  </w:style>
  <w:style w:type="paragraph" w:styleId="a8">
    <w:name w:val="header"/>
    <w:basedOn w:val="a"/>
    <w:link w:val="a9"/>
    <w:rsid w:val="005D29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link w:val="a8"/>
    <w:rsid w:val="005D2904"/>
    <w:rPr>
      <w:kern w:val="2"/>
    </w:rPr>
  </w:style>
  <w:style w:type="paragraph" w:styleId="aa">
    <w:name w:val="footer"/>
    <w:basedOn w:val="a"/>
    <w:link w:val="ab"/>
    <w:rsid w:val="005D29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link w:val="aa"/>
    <w:rsid w:val="005D2904"/>
    <w:rPr>
      <w:kern w:val="2"/>
    </w:rPr>
  </w:style>
  <w:style w:type="paragraph" w:styleId="ac">
    <w:name w:val="List Paragraph"/>
    <w:basedOn w:val="a"/>
    <w:uiPriority w:val="34"/>
    <w:qFormat/>
    <w:rsid w:val="005B31EA"/>
    <w:pPr>
      <w:ind w:leftChars="200" w:left="480"/>
    </w:pPr>
    <w:rPr>
      <w:rFonts w:ascii="Calibri" w:hAnsi="Calibri"/>
      <w:szCs w:val="22"/>
    </w:rPr>
  </w:style>
  <w:style w:type="paragraph" w:styleId="ad">
    <w:name w:val="Balloon Text"/>
    <w:basedOn w:val="a"/>
    <w:link w:val="ae"/>
    <w:rsid w:val="00AD55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rsid w:val="00AD5524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f">
    <w:name w:val="Strong"/>
    <w:basedOn w:val="a0"/>
    <w:uiPriority w:val="22"/>
    <w:qFormat/>
    <w:rsid w:val="00515A0F"/>
    <w:rPr>
      <w:b/>
      <w:bCs/>
    </w:rPr>
  </w:style>
  <w:style w:type="table" w:styleId="af0">
    <w:name w:val="Table Grid"/>
    <w:basedOn w:val="a1"/>
    <w:rsid w:val="002A68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rsid w:val="00742634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37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utomationtaipei.chanchao.com.tw/" TargetMode="Externa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utomation@chanchao.com.tw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s://www.tairos.tw/" TargetMode="External"/><Relationship Id="rId14" Type="http://schemas.openxmlformats.org/officeDocument/2006/relationships/hyperlink" Target="mailto:automation@chanchao.com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06FCD-23EC-4675-90B4-87F7129E9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3248</Words>
  <Characters>1277</Characters>
  <Application>Microsoft Office Word</Application>
  <DocSecurity>0</DocSecurity>
  <Lines>10</Lines>
  <Paragraphs>9</Paragraphs>
  <ScaleCrop>false</ScaleCrop>
  <Company>EXD2</Company>
  <LinksUpToDate>false</LinksUpToDate>
  <CharactersWithSpaces>4516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2002台北國際連繫工業展</dc:title>
  <dc:subject/>
  <dc:creator>P074</dc:creator>
  <cp:keywords/>
  <cp:lastModifiedBy>Ivy(林鈺婷)</cp:lastModifiedBy>
  <cp:revision>3</cp:revision>
  <cp:lastPrinted>2016-10-04T07:04:00Z</cp:lastPrinted>
  <dcterms:created xsi:type="dcterms:W3CDTF">2025-07-24T04:38:00Z</dcterms:created>
  <dcterms:modified xsi:type="dcterms:W3CDTF">2025-10-03T06:37:00Z</dcterms:modified>
</cp:coreProperties>
</file>